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7A12" w14:textId="65629CCD" w:rsidR="008F7E23" w:rsidRPr="00F57BA3" w:rsidRDefault="00753D93" w:rsidP="00F57BA3">
      <w:pPr>
        <w:spacing w:after="0" w:line="240" w:lineRule="auto"/>
        <w:jc w:val="center"/>
        <w:rPr>
          <w:rFonts w:ascii="Book Antiqua" w:hAnsi="Book Antiqua" w:cs="Times New Roman"/>
          <w:b/>
          <w:bCs/>
          <w:sz w:val="24"/>
          <w:szCs w:val="24"/>
        </w:rPr>
      </w:pPr>
      <w:r w:rsidRPr="00F57BA3">
        <w:rPr>
          <w:rFonts w:ascii="Book Antiqua" w:hAnsi="Book Antiqua" w:cs="Times New Roman"/>
          <w:b/>
          <w:bCs/>
          <w:sz w:val="24"/>
          <w:szCs w:val="24"/>
        </w:rPr>
        <w:t>PEMENTASAN TARI SAKRAL BARIS CINA SEBAGAI SALAH SATU DAYA TARIK WISATA DI DESA SUMAWANG SANUR</w:t>
      </w:r>
    </w:p>
    <w:p w14:paraId="132644E9" w14:textId="77777777" w:rsidR="00AB5533" w:rsidRPr="00F57BA3" w:rsidRDefault="00AB5533" w:rsidP="00F57BA3">
      <w:pPr>
        <w:spacing w:after="0" w:line="240" w:lineRule="auto"/>
        <w:jc w:val="center"/>
        <w:rPr>
          <w:rFonts w:ascii="Book Antiqua" w:hAnsi="Book Antiqua" w:cs="Times New Roman"/>
          <w:b/>
          <w:bCs/>
          <w:sz w:val="24"/>
          <w:szCs w:val="24"/>
        </w:rPr>
      </w:pPr>
    </w:p>
    <w:p w14:paraId="6BC44D5C" w14:textId="49C88BA6" w:rsidR="00AE33FD" w:rsidRPr="00F57BA3" w:rsidRDefault="00AB5533" w:rsidP="00F57BA3">
      <w:pPr>
        <w:widowControl w:val="0"/>
        <w:autoSpaceDE w:val="0"/>
        <w:autoSpaceDN w:val="0"/>
        <w:adjustRightInd w:val="0"/>
        <w:spacing w:after="0" w:line="240" w:lineRule="auto"/>
        <w:jc w:val="center"/>
        <w:rPr>
          <w:rFonts w:ascii="Book Antiqua" w:hAnsi="Book Antiqua" w:cs="Times New Roman"/>
          <w:b/>
          <w:sz w:val="24"/>
          <w:szCs w:val="24"/>
          <w:vertAlign w:val="superscript"/>
        </w:rPr>
      </w:pPr>
      <w:r w:rsidRPr="00F57BA3">
        <w:rPr>
          <w:rFonts w:ascii="Book Antiqua" w:hAnsi="Book Antiqua" w:cs="Times New Roman"/>
          <w:b/>
          <w:sz w:val="24"/>
          <w:szCs w:val="24"/>
        </w:rPr>
        <w:t xml:space="preserve">Gede Agus Jaya Negara, M.Pd.H </w:t>
      </w:r>
      <w:r w:rsidRPr="00F57BA3">
        <w:rPr>
          <w:rFonts w:ascii="Book Antiqua" w:hAnsi="Book Antiqua" w:cs="Times New Roman"/>
          <w:b/>
          <w:sz w:val="24"/>
          <w:szCs w:val="24"/>
          <w:vertAlign w:val="superscript"/>
        </w:rPr>
        <w:t>1</w:t>
      </w:r>
      <w:r w:rsidRPr="00F57BA3">
        <w:rPr>
          <w:rFonts w:ascii="Book Antiqua" w:hAnsi="Book Antiqua" w:cs="Times New Roman"/>
          <w:b/>
          <w:sz w:val="24"/>
          <w:szCs w:val="24"/>
        </w:rPr>
        <w:t>, I Nyoman Ariyoga M.Pd.</w:t>
      </w:r>
      <w:r w:rsidRPr="00F57BA3">
        <w:rPr>
          <w:rFonts w:ascii="Book Antiqua" w:hAnsi="Book Antiqua" w:cs="Times New Roman"/>
          <w:b/>
          <w:sz w:val="24"/>
          <w:szCs w:val="24"/>
          <w:vertAlign w:val="superscript"/>
        </w:rPr>
        <w:t>2</w:t>
      </w:r>
    </w:p>
    <w:p w14:paraId="44D00298" w14:textId="77777777" w:rsidR="00E27EB0" w:rsidRPr="00F57BA3" w:rsidRDefault="00E27EB0" w:rsidP="00F57BA3">
      <w:pPr>
        <w:tabs>
          <w:tab w:val="left" w:pos="5245"/>
        </w:tabs>
        <w:spacing w:after="0" w:line="240" w:lineRule="auto"/>
        <w:jc w:val="center"/>
        <w:rPr>
          <w:rFonts w:ascii="Book Antiqua" w:hAnsi="Book Antiqua" w:cs="Times New Roman"/>
          <w:sz w:val="24"/>
          <w:szCs w:val="24"/>
        </w:rPr>
      </w:pPr>
      <w:r w:rsidRPr="00F57BA3">
        <w:rPr>
          <w:rFonts w:ascii="Book Antiqua" w:hAnsi="Book Antiqua" w:cs="Times New Roman"/>
          <w:sz w:val="24"/>
          <w:szCs w:val="24"/>
        </w:rPr>
        <w:t>Sekolah Tinggi Agama Hindu Negeri MpuKuturan Singaraja</w:t>
      </w:r>
    </w:p>
    <w:p w14:paraId="2DA24223" w14:textId="05CF6170" w:rsidR="00E27EB0" w:rsidRPr="00F57BA3" w:rsidRDefault="00E27EB0" w:rsidP="00F57BA3">
      <w:pPr>
        <w:widowControl w:val="0"/>
        <w:autoSpaceDE w:val="0"/>
        <w:autoSpaceDN w:val="0"/>
        <w:adjustRightInd w:val="0"/>
        <w:spacing w:after="0" w:line="240" w:lineRule="auto"/>
        <w:jc w:val="center"/>
        <w:rPr>
          <w:rFonts w:ascii="Book Antiqua" w:hAnsi="Book Antiqua" w:cs="Times New Roman"/>
          <w:b/>
          <w:bCs/>
          <w:sz w:val="24"/>
          <w:szCs w:val="24"/>
        </w:rPr>
      </w:pPr>
      <w:r w:rsidRPr="00F57BA3">
        <w:rPr>
          <w:rFonts w:ascii="Book Antiqua" w:hAnsi="Book Antiqua" w:cs="Times New Roman"/>
          <w:sz w:val="24"/>
          <w:szCs w:val="24"/>
        </w:rPr>
        <w:t xml:space="preserve">E-mail : </w:t>
      </w:r>
      <w:hyperlink r:id="rId5" w:history="1">
        <w:r w:rsidRPr="00F57BA3">
          <w:rPr>
            <w:rStyle w:val="Hyperlink"/>
            <w:rFonts w:ascii="Book Antiqua" w:hAnsi="Book Antiqua" w:cs="Times New Roman"/>
            <w:sz w:val="24"/>
            <w:szCs w:val="24"/>
          </w:rPr>
          <w:t>gedeagusjayanegara@gmail.com</w:t>
        </w:r>
      </w:hyperlink>
      <w:r w:rsidR="001A06E5" w:rsidRPr="001A06E5">
        <w:rPr>
          <w:rStyle w:val="Hyperlink"/>
          <w:rFonts w:ascii="Book Antiqua" w:hAnsi="Book Antiqua" w:cs="Times New Roman"/>
          <w:sz w:val="24"/>
          <w:szCs w:val="24"/>
          <w:vertAlign w:val="superscript"/>
        </w:rPr>
        <w:t>1</w:t>
      </w:r>
      <w:r w:rsidRPr="00F57BA3">
        <w:rPr>
          <w:rStyle w:val="Hyperlink"/>
          <w:rFonts w:ascii="Book Antiqua" w:hAnsi="Book Antiqua" w:cs="Times New Roman"/>
          <w:sz w:val="24"/>
          <w:szCs w:val="24"/>
        </w:rPr>
        <w:t xml:space="preserve">, </w:t>
      </w:r>
      <w:r w:rsidR="001A06E5">
        <w:rPr>
          <w:rStyle w:val="Hyperlink"/>
          <w:rFonts w:ascii="Book Antiqua" w:hAnsi="Book Antiqua" w:cs="Times New Roman"/>
          <w:sz w:val="24"/>
          <w:szCs w:val="24"/>
        </w:rPr>
        <w:t>nyomanariyoga92@gmail.com</w:t>
      </w:r>
      <w:bookmarkStart w:id="0" w:name="_GoBack"/>
      <w:r w:rsidR="001A06E5" w:rsidRPr="001A06E5">
        <w:rPr>
          <w:rStyle w:val="Hyperlink"/>
          <w:rFonts w:ascii="Book Antiqua" w:hAnsi="Book Antiqua" w:cs="Times New Roman"/>
          <w:sz w:val="24"/>
          <w:szCs w:val="24"/>
          <w:vertAlign w:val="superscript"/>
        </w:rPr>
        <w:t>2</w:t>
      </w:r>
      <w:bookmarkEnd w:id="0"/>
    </w:p>
    <w:p w14:paraId="6A47CA86" w14:textId="5F31784E" w:rsidR="00AE33FD" w:rsidRPr="00F57BA3" w:rsidRDefault="00AE33FD" w:rsidP="00F57BA3">
      <w:pPr>
        <w:spacing w:line="240" w:lineRule="auto"/>
        <w:rPr>
          <w:rFonts w:ascii="Book Antiqua" w:hAnsi="Book Antiqua" w:cs="Times New Roman"/>
          <w:b/>
          <w:bCs/>
          <w:sz w:val="24"/>
          <w:szCs w:val="24"/>
        </w:rPr>
      </w:pPr>
    </w:p>
    <w:p w14:paraId="5298E42C" w14:textId="77777777" w:rsidR="00C20966" w:rsidRPr="00F57BA3" w:rsidRDefault="00C20966" w:rsidP="00F57BA3">
      <w:pPr>
        <w:spacing w:line="240" w:lineRule="auto"/>
        <w:rPr>
          <w:rFonts w:ascii="Book Antiqua" w:hAnsi="Book Antiqua" w:cs="Times New Roman"/>
          <w:b/>
          <w:bCs/>
          <w:sz w:val="24"/>
          <w:szCs w:val="24"/>
        </w:rPr>
      </w:pPr>
      <w:r w:rsidRPr="00F57BA3">
        <w:rPr>
          <w:rFonts w:ascii="Book Antiqua" w:hAnsi="Book Antiqua" w:cs="Times New Roman"/>
          <w:b/>
          <w:bCs/>
          <w:sz w:val="24"/>
          <w:szCs w:val="24"/>
        </w:rPr>
        <w:t>Abstract</w:t>
      </w:r>
    </w:p>
    <w:p w14:paraId="4E76436D" w14:textId="672DACEE" w:rsidR="00C20966" w:rsidRPr="00F57BA3" w:rsidRDefault="00C20966" w:rsidP="00F57BA3">
      <w:pPr>
        <w:pStyle w:val="ListParagraph"/>
        <w:spacing w:line="240" w:lineRule="auto"/>
        <w:ind w:left="0" w:firstLine="720"/>
        <w:jc w:val="both"/>
        <w:rPr>
          <w:rFonts w:ascii="Book Antiqua" w:hAnsi="Book Antiqua" w:cs="Times New Roman"/>
          <w:i/>
          <w:iCs/>
          <w:sz w:val="24"/>
          <w:szCs w:val="24"/>
        </w:rPr>
      </w:pPr>
      <w:r w:rsidRPr="00F57BA3">
        <w:rPr>
          <w:rFonts w:ascii="Book Antiqua" w:hAnsi="Book Antiqua" w:cs="Times New Roman"/>
          <w:i/>
          <w:iCs/>
          <w:sz w:val="24"/>
          <w:szCs w:val="24"/>
        </w:rPr>
        <w:t xml:space="preserve">Sumawang Village is one of the villages in the Sanur area which is famous for having beautiful beaches, because of the beauty of this beach, the Sanur area is famous for being one of the tourism destinations in the city of Denpasar. But that's not all, the tourism destinations in the Sanur area, precisely in the village of Sumawang, in this village there is a sacred dance whose performances are only performed on certain days such as during piodalan, masterpieces or the occurrence of a disease outbreak that attacks this village. This dance is called the </w:t>
      </w:r>
      <w:r w:rsidR="00EA7DE7" w:rsidRPr="00F57BA3">
        <w:rPr>
          <w:rFonts w:ascii="Book Antiqua" w:hAnsi="Book Antiqua" w:cs="Times New Roman"/>
          <w:i/>
          <w:iCs/>
          <w:sz w:val="24"/>
          <w:szCs w:val="24"/>
        </w:rPr>
        <w:t>Baris Cina</w:t>
      </w:r>
      <w:r w:rsidRPr="00F57BA3">
        <w:rPr>
          <w:rFonts w:ascii="Book Antiqua" w:hAnsi="Book Antiqua" w:cs="Times New Roman"/>
          <w:i/>
          <w:iCs/>
          <w:sz w:val="24"/>
          <w:szCs w:val="24"/>
        </w:rPr>
        <w:t xml:space="preserve"> dance, from its name we can know that this dance is a cultural acculturation that occurs between Chinese culture and local culture, we can see from its characteristics such as the clothes used by the dancers, the dance movement looks like an art movement martial arts from the Chinese region and songs that use Chinese, Arabic and Balinese to accompany this dance.</w:t>
      </w:r>
    </w:p>
    <w:p w14:paraId="2A058577" w14:textId="77777777" w:rsidR="00C20966" w:rsidRPr="00F57BA3" w:rsidRDefault="00C20966" w:rsidP="00F57BA3">
      <w:pPr>
        <w:pStyle w:val="ListParagraph"/>
        <w:spacing w:line="240" w:lineRule="auto"/>
        <w:ind w:left="0" w:firstLine="720"/>
        <w:jc w:val="both"/>
        <w:rPr>
          <w:rFonts w:ascii="Book Antiqua" w:hAnsi="Book Antiqua" w:cs="Times New Roman"/>
          <w:i/>
          <w:iCs/>
          <w:sz w:val="24"/>
          <w:szCs w:val="24"/>
        </w:rPr>
      </w:pPr>
      <w:r w:rsidRPr="00F57BA3">
        <w:rPr>
          <w:rFonts w:ascii="Book Antiqua" w:hAnsi="Book Antiqua" w:cs="Times New Roman"/>
          <w:i/>
          <w:iCs/>
          <w:sz w:val="24"/>
          <w:szCs w:val="24"/>
        </w:rPr>
        <w:t>In this study, using an empirical approach with qualitative descriptive methods and data collection techniques by means of a literature study and ended with a data analysis process.</w:t>
      </w:r>
    </w:p>
    <w:p w14:paraId="30DDEA0B" w14:textId="088C94C5" w:rsidR="00C20966" w:rsidRPr="00F57BA3" w:rsidRDefault="00C20966" w:rsidP="00F57BA3">
      <w:pPr>
        <w:pStyle w:val="ListParagraph"/>
        <w:spacing w:line="240" w:lineRule="auto"/>
        <w:ind w:left="0" w:firstLine="720"/>
        <w:jc w:val="both"/>
        <w:rPr>
          <w:rFonts w:ascii="Book Antiqua" w:hAnsi="Book Antiqua" w:cs="Times New Roman"/>
          <w:i/>
          <w:iCs/>
          <w:sz w:val="24"/>
          <w:szCs w:val="24"/>
        </w:rPr>
      </w:pPr>
      <w:r w:rsidRPr="00F57BA3">
        <w:rPr>
          <w:rFonts w:ascii="Book Antiqua" w:hAnsi="Book Antiqua" w:cs="Times New Roman"/>
          <w:i/>
          <w:iCs/>
          <w:sz w:val="24"/>
          <w:szCs w:val="24"/>
        </w:rPr>
        <w:t>The purpose of this research is to find out other tourism potentials in the Sumawang Sanur village area apart from the beach tourism destinations.</w:t>
      </w:r>
    </w:p>
    <w:p w14:paraId="1433F614" w14:textId="77777777" w:rsidR="00894FCB" w:rsidRPr="00F57BA3" w:rsidRDefault="00894FCB" w:rsidP="00F57BA3">
      <w:pPr>
        <w:pStyle w:val="ListParagraph"/>
        <w:spacing w:line="240" w:lineRule="auto"/>
        <w:ind w:left="0" w:firstLine="720"/>
        <w:jc w:val="both"/>
        <w:rPr>
          <w:rFonts w:ascii="Book Antiqua" w:hAnsi="Book Antiqua" w:cs="Times New Roman"/>
          <w:i/>
          <w:iCs/>
          <w:sz w:val="24"/>
          <w:szCs w:val="24"/>
        </w:rPr>
      </w:pPr>
    </w:p>
    <w:p w14:paraId="57C33056" w14:textId="0250849C" w:rsidR="00C20966" w:rsidRPr="00F57BA3" w:rsidRDefault="00C20966" w:rsidP="00F57BA3">
      <w:pPr>
        <w:pStyle w:val="ListParagraph"/>
        <w:spacing w:line="240" w:lineRule="auto"/>
        <w:ind w:left="0"/>
        <w:jc w:val="both"/>
        <w:rPr>
          <w:rFonts w:ascii="Book Antiqua" w:hAnsi="Book Antiqua" w:cs="Times New Roman"/>
          <w:i/>
          <w:iCs/>
          <w:sz w:val="24"/>
          <w:szCs w:val="24"/>
        </w:rPr>
      </w:pPr>
      <w:r w:rsidRPr="00F57BA3">
        <w:rPr>
          <w:rFonts w:ascii="Book Antiqua" w:hAnsi="Book Antiqua" w:cs="Times New Roman"/>
          <w:i/>
          <w:iCs/>
          <w:sz w:val="24"/>
          <w:szCs w:val="24"/>
        </w:rPr>
        <w:t xml:space="preserve">Keywords: </w:t>
      </w:r>
      <w:r w:rsidRPr="00F57BA3">
        <w:rPr>
          <w:rFonts w:ascii="Book Antiqua" w:hAnsi="Book Antiqua" w:cs="Times New Roman"/>
          <w:b/>
          <w:bCs/>
          <w:sz w:val="24"/>
          <w:szCs w:val="24"/>
        </w:rPr>
        <w:t xml:space="preserve">Performances, </w:t>
      </w:r>
      <w:r w:rsidR="00EA7DE7" w:rsidRPr="00F57BA3">
        <w:rPr>
          <w:rFonts w:ascii="Book Antiqua" w:hAnsi="Book Antiqua" w:cs="Times New Roman"/>
          <w:b/>
          <w:bCs/>
          <w:sz w:val="24"/>
          <w:szCs w:val="24"/>
        </w:rPr>
        <w:t>Baris Cina</w:t>
      </w:r>
      <w:r w:rsidRPr="00F57BA3">
        <w:rPr>
          <w:rFonts w:ascii="Book Antiqua" w:hAnsi="Book Antiqua" w:cs="Times New Roman"/>
          <w:b/>
          <w:bCs/>
          <w:sz w:val="24"/>
          <w:szCs w:val="24"/>
        </w:rPr>
        <w:t xml:space="preserve"> Dance, and Tourist Attractions</w:t>
      </w:r>
    </w:p>
    <w:p w14:paraId="1BBA672D" w14:textId="77777777" w:rsidR="00C20966" w:rsidRPr="00F57BA3" w:rsidRDefault="00C20966" w:rsidP="00F57BA3">
      <w:pPr>
        <w:pStyle w:val="ListParagraph"/>
        <w:spacing w:line="240" w:lineRule="auto"/>
        <w:rPr>
          <w:rFonts w:ascii="Book Antiqua" w:hAnsi="Book Antiqua" w:cs="Times New Roman"/>
          <w:b/>
          <w:bCs/>
          <w:sz w:val="24"/>
          <w:szCs w:val="24"/>
        </w:rPr>
      </w:pPr>
    </w:p>
    <w:p w14:paraId="404A9936" w14:textId="3AB34767" w:rsidR="00B73F24" w:rsidRPr="00F57BA3" w:rsidRDefault="006D6F3E" w:rsidP="00F57BA3">
      <w:pPr>
        <w:pStyle w:val="ListParagraph"/>
        <w:numPr>
          <w:ilvl w:val="0"/>
          <w:numId w:val="10"/>
        </w:numPr>
        <w:spacing w:line="240" w:lineRule="auto"/>
        <w:ind w:left="426"/>
        <w:rPr>
          <w:rFonts w:ascii="Book Antiqua" w:hAnsi="Book Antiqua" w:cs="Times New Roman"/>
          <w:b/>
          <w:bCs/>
          <w:sz w:val="24"/>
          <w:szCs w:val="24"/>
        </w:rPr>
      </w:pPr>
      <w:r w:rsidRPr="00F57BA3">
        <w:rPr>
          <w:rFonts w:ascii="Book Antiqua" w:hAnsi="Book Antiqua" w:cs="Times New Roman"/>
          <w:b/>
          <w:bCs/>
          <w:sz w:val="24"/>
          <w:szCs w:val="24"/>
        </w:rPr>
        <w:t>Pendahuluan</w:t>
      </w:r>
    </w:p>
    <w:p w14:paraId="45026CE0" w14:textId="3BE3567A" w:rsidR="00B73F24" w:rsidRPr="00F57BA3" w:rsidRDefault="00AB005C" w:rsidP="00F57BA3">
      <w:pPr>
        <w:spacing w:after="0" w:line="240" w:lineRule="auto"/>
        <w:ind w:firstLine="720"/>
        <w:jc w:val="both"/>
        <w:rPr>
          <w:rFonts w:ascii="Book Antiqua" w:hAnsi="Book Antiqua" w:cs="Times New Roman"/>
          <w:sz w:val="24"/>
          <w:szCs w:val="24"/>
        </w:rPr>
      </w:pPr>
      <w:r w:rsidRPr="00F57BA3">
        <w:rPr>
          <w:rFonts w:ascii="Book Antiqua" w:hAnsi="Book Antiqua" w:cs="Times New Roman"/>
          <w:sz w:val="24"/>
          <w:szCs w:val="24"/>
        </w:rPr>
        <w:t xml:space="preserve">Desa Sumawang dikenal dengan Pesona alam indah dan menarik sebagai objek wisata pantai, tempat ini sangat tepat sebagai tempat rekreasi alam yang berada pesisir di kawasan Sanur yang merupakan wilayah pariwisata di kota Denpasar. Pulau Dewata </w:t>
      </w:r>
      <w:r w:rsidR="005D01A1" w:rsidRPr="00F57BA3">
        <w:rPr>
          <w:rFonts w:ascii="Book Antiqua" w:hAnsi="Book Antiqua" w:cs="Times New Roman"/>
          <w:sz w:val="24"/>
          <w:szCs w:val="24"/>
        </w:rPr>
        <w:t xml:space="preserve">sebutan untuk </w:t>
      </w:r>
      <w:r w:rsidRPr="00F57BA3">
        <w:rPr>
          <w:rFonts w:ascii="Book Antiqua" w:hAnsi="Book Antiqua" w:cs="Times New Roman"/>
          <w:sz w:val="24"/>
          <w:szCs w:val="24"/>
        </w:rPr>
        <w:t>Bali</w:t>
      </w:r>
      <w:r w:rsidR="005D01A1" w:rsidRPr="00F57BA3">
        <w:rPr>
          <w:rFonts w:ascii="Book Antiqua" w:hAnsi="Book Antiqua" w:cs="Times New Roman"/>
          <w:sz w:val="24"/>
          <w:szCs w:val="24"/>
        </w:rPr>
        <w:t xml:space="preserve"> merupakan sebuah pulau kecil yang</w:t>
      </w:r>
      <w:r w:rsidRPr="00F57BA3">
        <w:rPr>
          <w:rFonts w:ascii="Book Antiqua" w:hAnsi="Book Antiqua" w:cs="Times New Roman"/>
          <w:sz w:val="24"/>
          <w:szCs w:val="24"/>
        </w:rPr>
        <w:t xml:space="preserve"> dikelilingi oleh lautan, sehingga tidak mengherankan pulau kecil ini memiliki banyak alam</w:t>
      </w:r>
      <w:r w:rsidR="005D01A1" w:rsidRPr="00F57BA3">
        <w:rPr>
          <w:rFonts w:ascii="Book Antiqua" w:hAnsi="Book Antiqua" w:cs="Times New Roman"/>
          <w:sz w:val="24"/>
          <w:szCs w:val="24"/>
        </w:rPr>
        <w:t xml:space="preserve"> dengan </w:t>
      </w:r>
      <w:r w:rsidRPr="00F57BA3">
        <w:rPr>
          <w:rFonts w:ascii="Book Antiqua" w:hAnsi="Book Antiqua" w:cs="Times New Roman"/>
          <w:sz w:val="24"/>
          <w:szCs w:val="24"/>
        </w:rPr>
        <w:t xml:space="preserve"> pesisir </w:t>
      </w:r>
      <w:r w:rsidR="005D01A1" w:rsidRPr="00F57BA3">
        <w:rPr>
          <w:rFonts w:ascii="Book Antiqua" w:hAnsi="Book Antiqua" w:cs="Times New Roman"/>
          <w:sz w:val="24"/>
          <w:szCs w:val="24"/>
        </w:rPr>
        <w:t xml:space="preserve">pantai </w:t>
      </w:r>
      <w:r w:rsidR="00EA7DE7" w:rsidRPr="00F57BA3">
        <w:rPr>
          <w:rFonts w:ascii="Book Antiqua" w:hAnsi="Book Antiqua" w:cs="Times New Roman"/>
          <w:sz w:val="24"/>
          <w:szCs w:val="24"/>
        </w:rPr>
        <w:t xml:space="preserve">yang </w:t>
      </w:r>
      <w:r w:rsidRPr="00F57BA3">
        <w:rPr>
          <w:rFonts w:ascii="Book Antiqua" w:hAnsi="Book Antiqua" w:cs="Times New Roman"/>
          <w:sz w:val="24"/>
          <w:szCs w:val="24"/>
        </w:rPr>
        <w:t>cantik dan tidak bisa dipungkiri daya tarik wisatawan datang liburan ke Bali sebagian besar karena daya tari objek wisata pantai yang ditawarkan.</w:t>
      </w:r>
    </w:p>
    <w:p w14:paraId="36D27919" w14:textId="3F16F0E9" w:rsidR="00B73F24" w:rsidRPr="00F57BA3" w:rsidRDefault="005D01A1" w:rsidP="00F57BA3">
      <w:pPr>
        <w:spacing w:after="0" w:line="240" w:lineRule="auto"/>
        <w:ind w:firstLine="720"/>
        <w:jc w:val="both"/>
        <w:rPr>
          <w:rFonts w:ascii="Book Antiqua" w:hAnsi="Book Antiqua" w:cs="Times New Roman"/>
          <w:sz w:val="24"/>
          <w:szCs w:val="24"/>
        </w:rPr>
      </w:pPr>
      <w:r w:rsidRPr="00F57BA3">
        <w:rPr>
          <w:rFonts w:ascii="Book Antiqua" w:hAnsi="Book Antiqua" w:cs="Times New Roman"/>
          <w:sz w:val="24"/>
          <w:szCs w:val="24"/>
        </w:rPr>
        <w:t xml:space="preserve">Selain dari keindahan alam pesisirnya </w:t>
      </w:r>
      <w:r w:rsidR="00EA7DE7" w:rsidRPr="00F57BA3">
        <w:rPr>
          <w:rFonts w:ascii="Book Antiqua" w:hAnsi="Book Antiqua" w:cs="Times New Roman"/>
          <w:sz w:val="24"/>
          <w:szCs w:val="24"/>
        </w:rPr>
        <w:t xml:space="preserve">Bali </w:t>
      </w:r>
      <w:r w:rsidRPr="00F57BA3">
        <w:rPr>
          <w:rFonts w:ascii="Book Antiqua" w:hAnsi="Book Antiqua" w:cs="Times New Roman"/>
          <w:sz w:val="24"/>
          <w:szCs w:val="24"/>
        </w:rPr>
        <w:t xml:space="preserve">juga sangat kaya akan seni dan budaya yang selalu terjaga kelestariannya karena menyatu dengan kehidupan beragama masyarakatnya yaitu agama Hindu. </w:t>
      </w:r>
      <w:r w:rsidR="00B73F24" w:rsidRPr="00F57BA3">
        <w:rPr>
          <w:rFonts w:ascii="Book Antiqua" w:hAnsi="Book Antiqua" w:cs="Times New Roman"/>
          <w:sz w:val="24"/>
          <w:szCs w:val="24"/>
        </w:rPr>
        <w:t>Budaya Bali telah hidup secara turun temurun berangkat dari kehidupan individu dan keluarganya sampai aktivitas-aktivitas yang dilakukan oleh kelompok-kelompok formal, informal, tradisional Desa Adat. Kekayaan warisan budaya Bali dilatar belakangi oleh norma-norma agama, Adat kebiasaan serta dilandasi oleh keadaan alam. Salah satu warisan budaya itu adalah kesenian.</w:t>
      </w:r>
      <w:r w:rsidR="0059107A" w:rsidRPr="00F57BA3">
        <w:rPr>
          <w:rFonts w:ascii="Book Antiqua" w:hAnsi="Book Antiqua" w:cs="Times New Roman"/>
          <w:sz w:val="24"/>
          <w:szCs w:val="24"/>
        </w:rPr>
        <w:t xml:space="preserve"> </w:t>
      </w:r>
      <w:r w:rsidR="00B73F24" w:rsidRPr="00F57BA3">
        <w:rPr>
          <w:rFonts w:ascii="Book Antiqua" w:hAnsi="Book Antiqua" w:cs="Times New Roman"/>
          <w:sz w:val="24"/>
          <w:szCs w:val="24"/>
        </w:rPr>
        <w:t xml:space="preserve">Kesenian Bali mempunyai hubungan yang sangat erat dengan ajaran agama Hindu, karena kesenian masyarakat di Bali dijiwai oleh Agama Hindu. </w:t>
      </w:r>
      <w:r w:rsidR="00B73F24" w:rsidRPr="00F57BA3">
        <w:rPr>
          <w:rFonts w:ascii="Book Antiqua" w:hAnsi="Book Antiqua" w:cs="Times New Roman"/>
          <w:i/>
          <w:iCs/>
          <w:sz w:val="24"/>
          <w:szCs w:val="24"/>
        </w:rPr>
        <w:t>Ajeg</w:t>
      </w:r>
      <w:r w:rsidR="00B73F24" w:rsidRPr="00F57BA3">
        <w:rPr>
          <w:rFonts w:ascii="Book Antiqua" w:hAnsi="Book Antiqua" w:cs="Times New Roman"/>
          <w:sz w:val="24"/>
          <w:szCs w:val="24"/>
        </w:rPr>
        <w:t xml:space="preserve">nya agama Hindu di Bali </w:t>
      </w:r>
      <w:r w:rsidR="00B73F24" w:rsidRPr="00F57BA3">
        <w:rPr>
          <w:rFonts w:ascii="Book Antiqua" w:hAnsi="Book Antiqua" w:cs="Times New Roman"/>
          <w:sz w:val="24"/>
          <w:szCs w:val="24"/>
        </w:rPr>
        <w:lastRenderedPageBreak/>
        <w:t>disebabkan oleh dukungan budaya dan sosio-religius masyarakatnya. Agama Hindu dan kebudayaan Bali diibaratkan seperti seutas benang yang terkait satu sama lain, yang sulit untuk dipisahkan.</w:t>
      </w:r>
    </w:p>
    <w:p w14:paraId="41B21776" w14:textId="24ACF2D1" w:rsidR="00064ED6" w:rsidRPr="00F57BA3" w:rsidRDefault="00B73F24" w:rsidP="00F57BA3">
      <w:pPr>
        <w:pStyle w:val="BodyText"/>
        <w:spacing w:line="240" w:lineRule="auto"/>
        <w:ind w:firstLine="720"/>
        <w:jc w:val="both"/>
        <w:rPr>
          <w:rFonts w:ascii="Book Antiqua" w:hAnsi="Book Antiqua" w:cs="Times New Roman"/>
          <w:i/>
          <w:iCs/>
          <w:sz w:val="24"/>
          <w:szCs w:val="24"/>
        </w:rPr>
      </w:pPr>
      <w:r w:rsidRPr="00F57BA3">
        <w:rPr>
          <w:rFonts w:ascii="Book Antiqua" w:hAnsi="Book Antiqua" w:cs="Times New Roman"/>
          <w:sz w:val="24"/>
          <w:szCs w:val="24"/>
        </w:rPr>
        <w:t xml:space="preserve">Ritual atau upacara yang dilakukan umat Hindu disebut </w:t>
      </w:r>
      <w:r w:rsidRPr="00F57BA3">
        <w:rPr>
          <w:rFonts w:ascii="Book Antiqua" w:hAnsi="Book Antiqua" w:cs="Times New Roman"/>
          <w:i/>
          <w:iCs/>
          <w:sz w:val="24"/>
          <w:szCs w:val="24"/>
        </w:rPr>
        <w:t>Yadnya</w:t>
      </w:r>
      <w:r w:rsidRPr="00F57BA3">
        <w:rPr>
          <w:rFonts w:ascii="Book Antiqua" w:hAnsi="Book Antiqua" w:cs="Times New Roman"/>
          <w:sz w:val="24"/>
          <w:szCs w:val="24"/>
        </w:rPr>
        <w:t xml:space="preserve"> atau lazimnya dikenal dengan upacara </w:t>
      </w:r>
      <w:r w:rsidRPr="00F57BA3">
        <w:rPr>
          <w:rFonts w:ascii="Book Antiqua" w:hAnsi="Book Antiqua" w:cs="Times New Roman"/>
          <w:i/>
          <w:iCs/>
          <w:sz w:val="24"/>
          <w:szCs w:val="24"/>
        </w:rPr>
        <w:t>Yadnya</w:t>
      </w:r>
      <w:r w:rsidR="002E6D21" w:rsidRPr="00F57BA3">
        <w:rPr>
          <w:rFonts w:ascii="Book Antiqua" w:hAnsi="Book Antiqua" w:cs="Times New Roman"/>
          <w:sz w:val="24"/>
          <w:szCs w:val="24"/>
        </w:rPr>
        <w:t xml:space="preserve"> yang </w:t>
      </w:r>
      <w:r w:rsidRPr="00F57BA3">
        <w:rPr>
          <w:rFonts w:ascii="Book Antiqua" w:hAnsi="Book Antiqua" w:cs="Times New Roman"/>
          <w:sz w:val="24"/>
          <w:szCs w:val="24"/>
        </w:rPr>
        <w:t xml:space="preserve">berarti menghubungkan dengan korban. Dalam hal ini </w:t>
      </w:r>
      <w:r w:rsidRPr="00F57BA3">
        <w:rPr>
          <w:rFonts w:ascii="Book Antiqua" w:hAnsi="Book Antiqua" w:cs="Times New Roman"/>
          <w:i/>
          <w:iCs/>
          <w:sz w:val="24"/>
          <w:szCs w:val="24"/>
        </w:rPr>
        <w:t>korban</w:t>
      </w:r>
      <w:r w:rsidRPr="00F57BA3">
        <w:rPr>
          <w:rFonts w:ascii="Book Antiqua" w:hAnsi="Book Antiqua" w:cs="Times New Roman"/>
          <w:sz w:val="24"/>
          <w:szCs w:val="24"/>
        </w:rPr>
        <w:t xml:space="preserve"> yang dimaksud adalah korban yang berdasarkan pengabdian cinta kasih, sebab pelaksanaan </w:t>
      </w:r>
      <w:r w:rsidRPr="00F57BA3">
        <w:rPr>
          <w:rFonts w:ascii="Book Antiqua" w:hAnsi="Book Antiqua" w:cs="Times New Roman"/>
          <w:i/>
          <w:iCs/>
          <w:sz w:val="24"/>
          <w:szCs w:val="24"/>
        </w:rPr>
        <w:t>Yadnya</w:t>
      </w:r>
      <w:r w:rsidRPr="00F57BA3">
        <w:rPr>
          <w:rFonts w:ascii="Book Antiqua" w:hAnsi="Book Antiqua" w:cs="Times New Roman"/>
          <w:sz w:val="24"/>
          <w:szCs w:val="24"/>
        </w:rPr>
        <w:t xml:space="preserve"> bagi umat Hindu adalah satu contoh </w:t>
      </w:r>
      <w:r w:rsidR="002E6D21" w:rsidRPr="00F57BA3">
        <w:rPr>
          <w:rFonts w:ascii="Book Antiqua" w:hAnsi="Book Antiqua" w:cs="Times New Roman"/>
          <w:sz w:val="24"/>
          <w:szCs w:val="24"/>
        </w:rPr>
        <w:t>pengorbanan kepada</w:t>
      </w:r>
      <w:r w:rsidRPr="00F57BA3">
        <w:rPr>
          <w:rFonts w:ascii="Book Antiqua" w:hAnsi="Book Antiqua" w:cs="Times New Roman"/>
          <w:sz w:val="24"/>
          <w:szCs w:val="24"/>
        </w:rPr>
        <w:t xml:space="preserve"> </w:t>
      </w:r>
      <w:r w:rsidRPr="00F57BA3">
        <w:rPr>
          <w:rFonts w:ascii="Book Antiqua" w:hAnsi="Book Antiqua" w:cs="Times New Roman"/>
          <w:i/>
          <w:iCs/>
          <w:sz w:val="24"/>
          <w:szCs w:val="24"/>
        </w:rPr>
        <w:t>Ida Sanghyang Widh</w:t>
      </w:r>
      <w:r w:rsidRPr="00F57BA3">
        <w:rPr>
          <w:rFonts w:ascii="Book Antiqua" w:hAnsi="Book Antiqua" w:cs="Times New Roman"/>
          <w:sz w:val="24"/>
          <w:szCs w:val="24"/>
        </w:rPr>
        <w:t>i (Putra,1982:1).</w:t>
      </w:r>
      <w:r w:rsidR="0059107A" w:rsidRPr="00F57BA3">
        <w:rPr>
          <w:rFonts w:ascii="Book Antiqua" w:hAnsi="Book Antiqua" w:cs="Times New Roman"/>
          <w:sz w:val="24"/>
          <w:szCs w:val="24"/>
        </w:rPr>
        <w:t xml:space="preserve"> </w:t>
      </w:r>
      <w:r w:rsidRPr="00F57BA3">
        <w:rPr>
          <w:rFonts w:ascii="Book Antiqua" w:hAnsi="Book Antiqua" w:cs="Times New Roman"/>
          <w:sz w:val="24"/>
          <w:szCs w:val="24"/>
        </w:rPr>
        <w:t xml:space="preserve">Pelaksanaan upacara </w:t>
      </w:r>
      <w:r w:rsidRPr="00F57BA3">
        <w:rPr>
          <w:rFonts w:ascii="Book Antiqua" w:hAnsi="Book Antiqua" w:cs="Times New Roman"/>
          <w:i/>
          <w:iCs/>
          <w:sz w:val="24"/>
          <w:szCs w:val="24"/>
        </w:rPr>
        <w:t>Yadnya</w:t>
      </w:r>
      <w:r w:rsidRPr="00F57BA3">
        <w:rPr>
          <w:rFonts w:ascii="Book Antiqua" w:hAnsi="Book Antiqua" w:cs="Times New Roman"/>
          <w:sz w:val="24"/>
          <w:szCs w:val="24"/>
        </w:rPr>
        <w:t xml:space="preserve"> di Bali selalu diiringi dengan Tarian sakral atau Tari </w:t>
      </w:r>
      <w:r w:rsidRPr="00F57BA3">
        <w:rPr>
          <w:rFonts w:ascii="Book Antiqua" w:hAnsi="Book Antiqua" w:cs="Times New Roman"/>
          <w:i/>
          <w:iCs/>
          <w:sz w:val="24"/>
          <w:szCs w:val="24"/>
        </w:rPr>
        <w:t>Wali</w:t>
      </w:r>
      <w:r w:rsidRPr="00F57BA3">
        <w:rPr>
          <w:rFonts w:ascii="Book Antiqua" w:hAnsi="Book Antiqua" w:cs="Times New Roman"/>
          <w:sz w:val="24"/>
          <w:szCs w:val="24"/>
        </w:rPr>
        <w:t xml:space="preserve">. Tari </w:t>
      </w:r>
      <w:r w:rsidRPr="00F57BA3">
        <w:rPr>
          <w:rFonts w:ascii="Book Antiqua" w:hAnsi="Book Antiqua" w:cs="Times New Roman"/>
          <w:i/>
          <w:iCs/>
          <w:sz w:val="24"/>
          <w:szCs w:val="24"/>
        </w:rPr>
        <w:t>Wali</w:t>
      </w:r>
      <w:r w:rsidRPr="00F57BA3">
        <w:rPr>
          <w:rFonts w:ascii="Book Antiqua" w:hAnsi="Book Antiqua" w:cs="Times New Roman"/>
          <w:sz w:val="24"/>
          <w:szCs w:val="24"/>
        </w:rPr>
        <w:t xml:space="preserve"> merupakan “Seni Tari yang dilakukan di pura-pura (tempat persembahyangan umat Hindu) dan tempat-tempat suci lainnya yang ada hubungannya dengan upacara agama” ( Dibya, 1982 : 15).</w:t>
      </w:r>
      <w:r w:rsidR="00064ED6" w:rsidRPr="00F57BA3">
        <w:rPr>
          <w:rFonts w:ascii="Book Antiqua" w:hAnsi="Book Antiqua" w:cs="Times New Roman"/>
          <w:sz w:val="24"/>
          <w:szCs w:val="24"/>
        </w:rPr>
        <w:t xml:space="preserve"> S</w:t>
      </w:r>
      <w:r w:rsidRPr="00F57BA3">
        <w:rPr>
          <w:rFonts w:ascii="Book Antiqua" w:hAnsi="Book Antiqua" w:cs="Times New Roman"/>
          <w:sz w:val="24"/>
          <w:szCs w:val="24"/>
        </w:rPr>
        <w:t>eperti</w:t>
      </w:r>
      <w:r w:rsidR="00064ED6" w:rsidRPr="00F57BA3">
        <w:rPr>
          <w:rFonts w:ascii="Book Antiqua" w:hAnsi="Book Antiqua" w:cs="Times New Roman"/>
          <w:sz w:val="24"/>
          <w:szCs w:val="24"/>
        </w:rPr>
        <w:t xml:space="preserve"> pelaksanaan</w:t>
      </w:r>
      <w:r w:rsidRPr="00F57BA3">
        <w:rPr>
          <w:rFonts w:ascii="Book Antiqua" w:hAnsi="Book Antiqua" w:cs="Times New Roman"/>
          <w:sz w:val="24"/>
          <w:szCs w:val="24"/>
        </w:rPr>
        <w:t xml:space="preserve"> upacara </w:t>
      </w:r>
      <w:r w:rsidRPr="00F57BA3">
        <w:rPr>
          <w:rFonts w:ascii="Book Antiqua" w:hAnsi="Book Antiqua" w:cs="Times New Roman"/>
          <w:i/>
          <w:iCs/>
          <w:sz w:val="24"/>
          <w:szCs w:val="24"/>
        </w:rPr>
        <w:t>Dewa Yadnya</w:t>
      </w:r>
      <w:r w:rsidRPr="00F57BA3">
        <w:rPr>
          <w:rFonts w:ascii="Book Antiqua" w:hAnsi="Book Antiqua" w:cs="Times New Roman"/>
          <w:sz w:val="24"/>
          <w:szCs w:val="24"/>
        </w:rPr>
        <w:t xml:space="preserve"> yang dilakukan di daerah Sumawang, Sanur pada hari </w:t>
      </w:r>
      <w:r w:rsidRPr="00F57BA3">
        <w:rPr>
          <w:rFonts w:ascii="Book Antiqua" w:hAnsi="Book Antiqua" w:cs="Times New Roman"/>
          <w:i/>
          <w:iCs/>
          <w:sz w:val="24"/>
          <w:szCs w:val="24"/>
        </w:rPr>
        <w:t xml:space="preserve">Saniscara Keliwon Wuku Wayang </w:t>
      </w:r>
      <w:r w:rsidRPr="00F57BA3">
        <w:rPr>
          <w:rFonts w:ascii="Book Antiqua" w:hAnsi="Book Antiqua" w:cs="Times New Roman"/>
          <w:sz w:val="24"/>
          <w:szCs w:val="24"/>
        </w:rPr>
        <w:t xml:space="preserve">atau disebut juga dengan </w:t>
      </w:r>
      <w:r w:rsidRPr="00F57BA3">
        <w:rPr>
          <w:rFonts w:ascii="Book Antiqua" w:hAnsi="Book Antiqua" w:cs="Times New Roman"/>
          <w:i/>
          <w:iCs/>
          <w:sz w:val="24"/>
          <w:szCs w:val="24"/>
        </w:rPr>
        <w:t>Tumpek Wayang</w:t>
      </w:r>
      <w:r w:rsidRPr="00F57BA3">
        <w:rPr>
          <w:rFonts w:ascii="Book Antiqua" w:hAnsi="Book Antiqua" w:cs="Times New Roman"/>
          <w:sz w:val="24"/>
          <w:szCs w:val="24"/>
        </w:rPr>
        <w:t xml:space="preserve">, setiap enam bulan menurut perhitungan kalender Bali. Selalu dipentaskan Tari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untuk mengiringi upacara </w:t>
      </w:r>
      <w:r w:rsidRPr="00F57BA3">
        <w:rPr>
          <w:rFonts w:ascii="Book Antiqua" w:hAnsi="Book Antiqua" w:cs="Times New Roman"/>
          <w:i/>
          <w:iCs/>
          <w:sz w:val="24"/>
          <w:szCs w:val="24"/>
        </w:rPr>
        <w:t>Piodalan</w:t>
      </w:r>
      <w:r w:rsidRPr="00F57BA3">
        <w:rPr>
          <w:rFonts w:ascii="Book Antiqua" w:hAnsi="Book Antiqua" w:cs="Times New Roman"/>
          <w:sz w:val="24"/>
          <w:szCs w:val="24"/>
        </w:rPr>
        <w:t xml:space="preserve"> tersebut yang dilaksanakan dipura </w:t>
      </w:r>
      <w:r w:rsidRPr="00F57BA3">
        <w:rPr>
          <w:rFonts w:ascii="Book Antiqua" w:hAnsi="Book Antiqua" w:cs="Times New Roman"/>
          <w:i/>
          <w:iCs/>
          <w:sz w:val="24"/>
          <w:szCs w:val="24"/>
        </w:rPr>
        <w:t>Kusuma Jati</w:t>
      </w:r>
      <w:r w:rsidRPr="00F57BA3">
        <w:rPr>
          <w:rFonts w:ascii="Book Antiqua" w:hAnsi="Book Antiqua" w:cs="Times New Roman"/>
          <w:sz w:val="24"/>
          <w:szCs w:val="24"/>
        </w:rPr>
        <w:t xml:space="preserve"> sebagai tempat pemujaan </w:t>
      </w:r>
      <w:r w:rsidRPr="00F57BA3">
        <w:rPr>
          <w:rFonts w:ascii="Book Antiqua" w:hAnsi="Book Antiqua" w:cs="Times New Roman"/>
          <w:i/>
          <w:iCs/>
          <w:sz w:val="24"/>
          <w:szCs w:val="24"/>
        </w:rPr>
        <w:t xml:space="preserve">Ratu Tuan </w:t>
      </w:r>
      <w:r w:rsidRPr="00F57BA3">
        <w:rPr>
          <w:rFonts w:ascii="Book Antiqua" w:hAnsi="Book Antiqua" w:cs="Times New Roman"/>
          <w:sz w:val="24"/>
          <w:szCs w:val="24"/>
        </w:rPr>
        <w:t>(Panji,-: 33)</w:t>
      </w:r>
      <w:r w:rsidRPr="00F57BA3">
        <w:rPr>
          <w:rFonts w:ascii="Book Antiqua" w:hAnsi="Book Antiqua" w:cs="Times New Roman"/>
          <w:i/>
          <w:iCs/>
          <w:sz w:val="24"/>
          <w:szCs w:val="24"/>
        </w:rPr>
        <w:t>.</w:t>
      </w:r>
      <w:r w:rsidR="00064ED6" w:rsidRPr="00F57BA3">
        <w:rPr>
          <w:rFonts w:ascii="Book Antiqua" w:hAnsi="Book Antiqua" w:cs="Times New Roman"/>
          <w:i/>
          <w:iCs/>
          <w:sz w:val="24"/>
          <w:szCs w:val="24"/>
        </w:rPr>
        <w:t xml:space="preserve"> </w:t>
      </w:r>
    </w:p>
    <w:p w14:paraId="2CF2B430" w14:textId="77777777" w:rsidR="004A65AE" w:rsidRPr="00F57BA3" w:rsidRDefault="00B73F24" w:rsidP="00F57BA3">
      <w:pPr>
        <w:pStyle w:val="BodyText"/>
        <w:spacing w:line="240" w:lineRule="auto"/>
        <w:ind w:firstLine="720"/>
        <w:jc w:val="both"/>
        <w:rPr>
          <w:rFonts w:ascii="Book Antiqua" w:hAnsi="Book Antiqua" w:cs="Times New Roman"/>
          <w:i/>
          <w:iCs/>
          <w:sz w:val="24"/>
          <w:szCs w:val="24"/>
        </w:rPr>
      </w:pPr>
      <w:r w:rsidRPr="00F57BA3">
        <w:rPr>
          <w:rFonts w:ascii="Book Antiqua" w:hAnsi="Book Antiqua" w:cs="Times New Roman"/>
          <w:sz w:val="24"/>
          <w:szCs w:val="24"/>
        </w:rPr>
        <w:t>Fenomena menarik mengenai Tari Baris Cina karena Tarian ini hanya dipentaskan di dua tempat di Bali yaitu Banjar Sumawang, Sanur dan di Desa Renon. Tarian Baris Cina memiliki kekhasan atau keunikan tersendiri karena memiliki nilai sejarah dan estetika yang tinggi</w:t>
      </w:r>
      <w:r w:rsidR="00E65C02" w:rsidRPr="00F57BA3">
        <w:rPr>
          <w:rFonts w:ascii="Book Antiqua" w:hAnsi="Book Antiqua" w:cs="Times New Roman"/>
          <w:sz w:val="24"/>
          <w:szCs w:val="24"/>
        </w:rPr>
        <w:t xml:space="preserve">. </w:t>
      </w:r>
      <w:r w:rsidR="001859EE" w:rsidRPr="00F57BA3">
        <w:rPr>
          <w:rFonts w:ascii="Book Antiqua" w:hAnsi="Book Antiqua" w:cs="Times New Roman"/>
          <w:sz w:val="24"/>
          <w:szCs w:val="24"/>
        </w:rPr>
        <w:t xml:space="preserve">Tari Baris Cina mengisyaratkan  adanya alkulturasi budaya yaitu antara budaya asing dan budaya lokal, </w:t>
      </w:r>
      <w:r w:rsidR="00AC1204" w:rsidRPr="00F57BA3">
        <w:rPr>
          <w:rFonts w:ascii="Book Antiqua" w:hAnsi="Book Antiqua" w:cs="Times New Roman"/>
          <w:sz w:val="24"/>
          <w:szCs w:val="24"/>
        </w:rPr>
        <w:t>alkulturisasi</w:t>
      </w:r>
      <w:r w:rsidR="001859EE" w:rsidRPr="00F57BA3">
        <w:rPr>
          <w:rFonts w:ascii="Book Antiqua" w:hAnsi="Book Antiqua" w:cs="Times New Roman"/>
          <w:sz w:val="24"/>
          <w:szCs w:val="24"/>
        </w:rPr>
        <w:t xml:space="preserve"> bisa dilihat dari kostim yang dipakai </w:t>
      </w:r>
      <w:r w:rsidR="00AC1204" w:rsidRPr="00F57BA3">
        <w:rPr>
          <w:rFonts w:ascii="Book Antiqua" w:hAnsi="Book Antiqua" w:cs="Times New Roman"/>
          <w:sz w:val="24"/>
          <w:szCs w:val="24"/>
        </w:rPr>
        <w:t xml:space="preserve">oleh penari Baris Cina yang mirip dengan pakaian orang Cina, Tarian Baris Cina diiringi dengan gambelan </w:t>
      </w:r>
      <w:r w:rsidR="001859EE" w:rsidRPr="00F57BA3">
        <w:rPr>
          <w:rFonts w:ascii="Book Antiqua" w:hAnsi="Book Antiqua" w:cs="Times New Roman"/>
          <w:sz w:val="24"/>
          <w:szCs w:val="24"/>
        </w:rPr>
        <w:t xml:space="preserve">yang </w:t>
      </w:r>
      <w:r w:rsidR="00AC1204" w:rsidRPr="00F57BA3">
        <w:rPr>
          <w:rFonts w:ascii="Book Antiqua" w:hAnsi="Book Antiqua" w:cs="Times New Roman"/>
          <w:sz w:val="24"/>
          <w:szCs w:val="24"/>
        </w:rPr>
        <w:t>disebut dengan</w:t>
      </w:r>
      <w:r w:rsidR="001859EE" w:rsidRPr="00F57BA3">
        <w:rPr>
          <w:rFonts w:ascii="Book Antiqua" w:hAnsi="Book Antiqua" w:cs="Times New Roman"/>
          <w:sz w:val="24"/>
          <w:szCs w:val="24"/>
        </w:rPr>
        <w:t xml:space="preserve"> </w:t>
      </w:r>
      <w:r w:rsidR="001859EE" w:rsidRPr="00F57BA3">
        <w:rPr>
          <w:rFonts w:ascii="Book Antiqua" w:hAnsi="Book Antiqua" w:cs="Times New Roman"/>
          <w:i/>
          <w:iCs/>
          <w:sz w:val="24"/>
          <w:szCs w:val="24"/>
        </w:rPr>
        <w:t xml:space="preserve">Gong Beri. </w:t>
      </w:r>
    </w:p>
    <w:p w14:paraId="418757C1" w14:textId="4DC97A6C" w:rsidR="001859EE" w:rsidRPr="00F57BA3" w:rsidRDefault="001859EE" w:rsidP="00F57BA3">
      <w:pPr>
        <w:pStyle w:val="BodyText"/>
        <w:spacing w:line="240" w:lineRule="auto"/>
        <w:ind w:firstLine="720"/>
        <w:jc w:val="both"/>
        <w:rPr>
          <w:rFonts w:ascii="Book Antiqua" w:hAnsi="Book Antiqua" w:cs="Times New Roman"/>
          <w:sz w:val="24"/>
          <w:szCs w:val="24"/>
        </w:rPr>
      </w:pPr>
      <w:r w:rsidRPr="00F57BA3">
        <w:rPr>
          <w:rFonts w:ascii="Book Antiqua" w:hAnsi="Book Antiqua" w:cs="Times New Roman"/>
          <w:sz w:val="24"/>
          <w:szCs w:val="24"/>
        </w:rPr>
        <w:t>Tari Baris Cina ini merupakan personifikasi dari  Ida Sang Hyang Widhi sebagai Ratu Tuan yang dipuja di pura Giri Kusuma, Banjar Sumawang Sanur.</w:t>
      </w:r>
      <w:r w:rsidR="004A65AE" w:rsidRPr="00F57BA3">
        <w:rPr>
          <w:rFonts w:ascii="Book Antiqua" w:hAnsi="Book Antiqua" w:cs="Times New Roman"/>
          <w:sz w:val="24"/>
          <w:szCs w:val="24"/>
        </w:rPr>
        <w:t xml:space="preserve"> </w:t>
      </w:r>
      <w:r w:rsidRPr="00F57BA3">
        <w:rPr>
          <w:rFonts w:ascii="Book Antiqua" w:hAnsi="Book Antiqua" w:cs="Times New Roman"/>
          <w:sz w:val="24"/>
          <w:szCs w:val="24"/>
        </w:rPr>
        <w:t xml:space="preserve">Mengingat Tarian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memiliki nilai estetika yang tinggi</w:t>
      </w:r>
      <w:r w:rsidR="009B7C8B" w:rsidRPr="00F57BA3">
        <w:rPr>
          <w:rFonts w:ascii="Book Antiqua" w:hAnsi="Book Antiqua" w:cs="Times New Roman"/>
          <w:sz w:val="24"/>
          <w:szCs w:val="24"/>
        </w:rPr>
        <w:t xml:space="preserve"> dan</w:t>
      </w:r>
      <w:r w:rsidRPr="00F57BA3">
        <w:rPr>
          <w:rFonts w:ascii="Book Antiqua" w:hAnsi="Book Antiqua" w:cs="Times New Roman"/>
          <w:sz w:val="24"/>
          <w:szCs w:val="24"/>
        </w:rPr>
        <w:t xml:space="preserve"> pementasannya hanya dilaksanakan pada waktu-waktu tertentu di dua tempat di Bali yakni Banjar Sumawang, Sanur dan Desa Renon maka sangat layak dinantikan pementasannya bagi wisatawan yang ingin menambah refrensi pengetahuan seni tari</w:t>
      </w:r>
      <w:r w:rsidR="00AB005C" w:rsidRPr="00F57BA3">
        <w:rPr>
          <w:rFonts w:ascii="Book Antiqua" w:hAnsi="Book Antiqua" w:cs="Times New Roman"/>
          <w:sz w:val="24"/>
          <w:szCs w:val="24"/>
        </w:rPr>
        <w:t>-</w:t>
      </w:r>
      <w:r w:rsidRPr="00F57BA3">
        <w:rPr>
          <w:rFonts w:ascii="Book Antiqua" w:hAnsi="Book Antiqua" w:cs="Times New Roman"/>
          <w:sz w:val="24"/>
          <w:szCs w:val="24"/>
        </w:rPr>
        <w:t>tarian yang ada di Bali.</w:t>
      </w:r>
      <w:r w:rsidR="00AB005C" w:rsidRPr="00F57BA3">
        <w:rPr>
          <w:rFonts w:ascii="Book Antiqua" w:hAnsi="Book Antiqua" w:cs="Times New Roman"/>
          <w:sz w:val="24"/>
          <w:szCs w:val="24"/>
        </w:rPr>
        <w:t xml:space="preserve"> Selain itu desa Sumawang Sanur juga sudah terkenal dimancanegara sebagai destinasi pariwisata pantai yang sangat indah</w:t>
      </w:r>
    </w:p>
    <w:p w14:paraId="0C10249F" w14:textId="59F049D9" w:rsidR="005A6236" w:rsidRPr="00F57BA3" w:rsidRDefault="005A6236" w:rsidP="00F57BA3">
      <w:pPr>
        <w:pStyle w:val="BodyText"/>
        <w:spacing w:line="240" w:lineRule="auto"/>
        <w:jc w:val="both"/>
        <w:rPr>
          <w:rFonts w:ascii="Book Antiqua" w:hAnsi="Book Antiqua" w:cs="Times New Roman"/>
          <w:b/>
          <w:bCs/>
          <w:sz w:val="24"/>
          <w:szCs w:val="24"/>
        </w:rPr>
      </w:pPr>
      <w:r w:rsidRPr="00F57BA3">
        <w:rPr>
          <w:rFonts w:ascii="Book Antiqua" w:hAnsi="Book Antiqua" w:cs="Times New Roman"/>
          <w:b/>
          <w:bCs/>
          <w:sz w:val="24"/>
          <w:szCs w:val="24"/>
        </w:rPr>
        <w:t xml:space="preserve">2. </w:t>
      </w:r>
      <w:r w:rsidR="00D15E86" w:rsidRPr="00F57BA3">
        <w:rPr>
          <w:rFonts w:ascii="Book Antiqua" w:hAnsi="Book Antiqua" w:cs="Times New Roman"/>
          <w:b/>
          <w:bCs/>
          <w:sz w:val="24"/>
          <w:szCs w:val="24"/>
        </w:rPr>
        <w:t xml:space="preserve">Metodologi </w:t>
      </w:r>
    </w:p>
    <w:p w14:paraId="7A21ECC2" w14:textId="695C7CF2" w:rsidR="005A6236" w:rsidRPr="00F57BA3" w:rsidRDefault="003C5845" w:rsidP="00F57BA3">
      <w:pPr>
        <w:pStyle w:val="BodyText"/>
        <w:spacing w:line="240" w:lineRule="auto"/>
        <w:ind w:firstLine="720"/>
        <w:jc w:val="both"/>
        <w:rPr>
          <w:rFonts w:ascii="Book Antiqua" w:hAnsi="Book Antiqua" w:cs="Times New Roman"/>
          <w:sz w:val="24"/>
          <w:szCs w:val="24"/>
        </w:rPr>
      </w:pPr>
      <w:r w:rsidRPr="00F57BA3">
        <w:rPr>
          <w:rFonts w:ascii="Book Antiqua" w:hAnsi="Book Antiqua" w:cs="Times New Roman"/>
          <w:sz w:val="24"/>
          <w:szCs w:val="24"/>
        </w:rPr>
        <w:t xml:space="preserve">Pendekatan </w:t>
      </w:r>
      <w:r w:rsidR="00406425" w:rsidRPr="00F57BA3">
        <w:rPr>
          <w:rFonts w:ascii="Book Antiqua" w:hAnsi="Book Antiqua" w:cs="Times New Roman"/>
          <w:sz w:val="24"/>
          <w:szCs w:val="24"/>
        </w:rPr>
        <w:t xml:space="preserve">yang dipergunakan didalam penelitian  ini  dilakukan dengan cara yaitu: Metode empiris yaitu suatu cara pendekatan, dimana gejala atau objek yang diteliti itu telah ada secara wajar. Jadi objek yang hendak diteliti telah tersedia dilapangan yaitu tari Baris Cina. </w:t>
      </w:r>
      <w:r w:rsidR="00891537" w:rsidRPr="00F57BA3">
        <w:rPr>
          <w:rFonts w:ascii="Book Antiqua" w:hAnsi="Book Antiqua" w:cs="Times New Roman"/>
          <w:sz w:val="24"/>
          <w:szCs w:val="24"/>
        </w:rPr>
        <w:t xml:space="preserve"> Metode </w:t>
      </w:r>
      <w:r w:rsidR="005A6236" w:rsidRPr="00F57BA3">
        <w:rPr>
          <w:rFonts w:ascii="Book Antiqua" w:hAnsi="Book Antiqua" w:cs="Times New Roman"/>
          <w:sz w:val="24"/>
          <w:szCs w:val="24"/>
        </w:rPr>
        <w:t>pendekatan kualitatif yang bersifat deskriptif. Metode pendekatan kualitatif merupakan metode penelitian yang menekankan pada teknik penelitian berupa kegiatan mengamati, memahami dan menafsirkan setiap data atau fakta-fakta serta hubungan diantara data atau fakta-fakta yang berkaitan. Secara deskriptif penelitian ini berusaha memaparkan objeknya secara obyektif sebagaimana adanya (Gorda, 1997:113).</w:t>
      </w:r>
    </w:p>
    <w:p w14:paraId="4EC96A7A" w14:textId="7D286300" w:rsidR="002E6D21" w:rsidRPr="00F57BA3" w:rsidRDefault="00891537" w:rsidP="00F57BA3">
      <w:pPr>
        <w:pStyle w:val="BodyText"/>
        <w:spacing w:line="240" w:lineRule="auto"/>
        <w:ind w:firstLine="720"/>
        <w:jc w:val="both"/>
        <w:rPr>
          <w:rFonts w:ascii="Book Antiqua" w:hAnsi="Book Antiqua" w:cs="Times New Roman"/>
          <w:sz w:val="24"/>
          <w:szCs w:val="24"/>
        </w:rPr>
      </w:pPr>
      <w:r w:rsidRPr="00F57BA3">
        <w:rPr>
          <w:rFonts w:ascii="Book Antiqua" w:hAnsi="Book Antiqua" w:cs="Times New Roman"/>
          <w:sz w:val="24"/>
          <w:szCs w:val="24"/>
        </w:rPr>
        <w:lastRenderedPageBreak/>
        <w:t>Teknik pengumpulan data yang digunakan dalam penelitian ini adalah metode pencatatan dokumen atau studi pustaka yang dapat dijadikan bahan untuk menyusun informasi</w:t>
      </w:r>
      <w:r w:rsidR="005D01A1" w:rsidRPr="00F57BA3">
        <w:rPr>
          <w:rFonts w:ascii="Book Antiqua" w:hAnsi="Book Antiqua" w:cs="Times New Roman"/>
          <w:sz w:val="24"/>
          <w:szCs w:val="24"/>
        </w:rPr>
        <w:t xml:space="preserve"> yang di dapatkan </w:t>
      </w:r>
      <w:r w:rsidRPr="00F57BA3">
        <w:rPr>
          <w:rFonts w:ascii="Book Antiqua" w:hAnsi="Book Antiqua" w:cs="Times New Roman"/>
          <w:sz w:val="24"/>
          <w:szCs w:val="24"/>
        </w:rPr>
        <w:t xml:space="preserve">. Sedangkan informasi adalah hasil pengolahan data yang dipakai untuk suatu keperluan dalam kegiatan penelitian. Cara untuk mengumpulkan data inilah yang disebut sebagai teknik pengumpulan data. Jadi, metode pengumpulan data merupakan cara yang digunakan untuk mendapatkan data yang diperlukan dalam penelitian </w:t>
      </w:r>
      <w:r w:rsidR="005D01A1" w:rsidRPr="00F57BA3">
        <w:rPr>
          <w:rFonts w:ascii="Book Antiqua" w:hAnsi="Book Antiqua" w:cs="Times New Roman"/>
          <w:sz w:val="24"/>
          <w:szCs w:val="24"/>
        </w:rPr>
        <w:t xml:space="preserve">tentang pementasan tari sakral baris cina sebagai salah satu daya tarik wisata di desa </w:t>
      </w:r>
      <w:r w:rsidR="002E6D21" w:rsidRPr="00F57BA3">
        <w:rPr>
          <w:rFonts w:ascii="Book Antiqua" w:hAnsi="Book Antiqua" w:cs="Times New Roman"/>
          <w:sz w:val="24"/>
          <w:szCs w:val="24"/>
        </w:rPr>
        <w:t>Sumawang Sanur. Setelah data secara lengkap selesai dikumpulkan dari lapangan, maka tahap berikutnya adalah tahap pengolahan data atau analisis data. Analisis data adalah serangkaian kegiatan mengolah data yang telah dikumpulkan dari lapangan menjadi seperangkat informasi atau hasil, baik dalam bentuk temuan-temuan untuk membuktikan dan menguji kebenaran atau pengetahuan (Gorda, 1997:86). Langkah-langkah yang diambil dalam pengolahan data yaitu : Penilaian data : pengolahan data dengan mengorganisasikan data yang dilakukan dengan cara pemilihan data yang telah dikumpulkan di lapangan. Analisis : menelaah atau menganalisa semua data yang dipilih secara selektif dengan menggunakan metode penelitian deduktif yaitu penjabaran dari hal-hal yang bersifat umum ke hal-hal yang bersifat khusus. Analisis kontekstual : menganalisa semua data dalam konteks dengan data yang lainnya sehingga tidak merupakan temuan yang terpisah sama sekali dengan temuan lainnya.</w:t>
      </w:r>
    </w:p>
    <w:p w14:paraId="41B6B815" w14:textId="42157FEA" w:rsidR="009B7C8B" w:rsidRPr="00F57BA3" w:rsidRDefault="0079243E" w:rsidP="00F57BA3">
      <w:pPr>
        <w:pStyle w:val="BodyText"/>
        <w:spacing w:line="240" w:lineRule="auto"/>
        <w:jc w:val="both"/>
        <w:rPr>
          <w:rFonts w:ascii="Book Antiqua" w:hAnsi="Book Antiqua" w:cs="Times New Roman"/>
          <w:b/>
          <w:bCs/>
          <w:sz w:val="24"/>
          <w:szCs w:val="24"/>
        </w:rPr>
      </w:pPr>
      <w:r w:rsidRPr="00F57BA3">
        <w:rPr>
          <w:rFonts w:ascii="Book Antiqua" w:hAnsi="Book Antiqua" w:cs="Times New Roman"/>
          <w:b/>
          <w:bCs/>
          <w:sz w:val="24"/>
          <w:szCs w:val="24"/>
        </w:rPr>
        <w:t xml:space="preserve">3. </w:t>
      </w:r>
      <w:r w:rsidR="00D15E86" w:rsidRPr="00F57BA3">
        <w:rPr>
          <w:rFonts w:ascii="Book Antiqua" w:hAnsi="Book Antiqua" w:cs="Times New Roman"/>
          <w:b/>
          <w:bCs/>
          <w:sz w:val="24"/>
          <w:szCs w:val="24"/>
        </w:rPr>
        <w:t>Pembahasan</w:t>
      </w:r>
    </w:p>
    <w:p w14:paraId="7F2A658A" w14:textId="4A65F7C9" w:rsidR="00B73F24" w:rsidRPr="00F57BA3" w:rsidRDefault="0079243E" w:rsidP="00F57BA3">
      <w:pPr>
        <w:pStyle w:val="BodyText"/>
        <w:spacing w:line="240" w:lineRule="auto"/>
        <w:jc w:val="both"/>
        <w:rPr>
          <w:rFonts w:ascii="Book Antiqua" w:hAnsi="Book Antiqua" w:cs="Times New Roman"/>
          <w:b/>
          <w:bCs/>
          <w:sz w:val="24"/>
          <w:szCs w:val="24"/>
        </w:rPr>
      </w:pPr>
      <w:r w:rsidRPr="00F57BA3">
        <w:rPr>
          <w:rFonts w:ascii="Book Antiqua" w:hAnsi="Book Antiqua" w:cs="Times New Roman"/>
          <w:b/>
          <w:bCs/>
          <w:sz w:val="24"/>
          <w:szCs w:val="24"/>
        </w:rPr>
        <w:t xml:space="preserve">3.1. </w:t>
      </w:r>
      <w:r w:rsidR="00146985" w:rsidRPr="00F57BA3">
        <w:rPr>
          <w:rFonts w:ascii="Book Antiqua" w:hAnsi="Book Antiqua" w:cs="Times New Roman"/>
          <w:b/>
          <w:bCs/>
          <w:sz w:val="24"/>
          <w:szCs w:val="24"/>
        </w:rPr>
        <w:t xml:space="preserve">Sejarah </w:t>
      </w:r>
      <w:r w:rsidR="00753D93" w:rsidRPr="00F57BA3">
        <w:rPr>
          <w:rFonts w:ascii="Book Antiqua" w:hAnsi="Book Antiqua" w:cs="Times New Roman"/>
          <w:b/>
          <w:bCs/>
          <w:sz w:val="24"/>
          <w:szCs w:val="24"/>
        </w:rPr>
        <w:t xml:space="preserve">Tari Baris Cina </w:t>
      </w:r>
    </w:p>
    <w:p w14:paraId="2A198453" w14:textId="77777777" w:rsidR="00753D93" w:rsidRPr="00F57BA3" w:rsidRDefault="00753D93" w:rsidP="00F57BA3">
      <w:pPr>
        <w:pStyle w:val="BodyTextIndent"/>
        <w:spacing w:after="0" w:line="240" w:lineRule="auto"/>
        <w:ind w:left="0" w:firstLine="720"/>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Walaupun </w:t>
      </w:r>
      <w:r w:rsidRPr="00F57BA3">
        <w:rPr>
          <w:rFonts w:ascii="Book Antiqua" w:hAnsi="Book Antiqua" w:cs="Times New Roman"/>
          <w:i/>
          <w:iCs/>
          <w:sz w:val="24"/>
          <w:szCs w:val="24"/>
          <w:lang w:val="id-ID"/>
        </w:rPr>
        <w:t>Baris Cina</w:t>
      </w:r>
      <w:r w:rsidRPr="00F57BA3">
        <w:rPr>
          <w:rFonts w:ascii="Book Antiqua" w:hAnsi="Book Antiqua" w:cs="Times New Roman"/>
          <w:sz w:val="24"/>
          <w:szCs w:val="24"/>
          <w:lang w:val="id-ID"/>
        </w:rPr>
        <w:t xml:space="preserve"> di Sumawang secara visual masih dapat disaksikan akan keberadaannya, namun bagaimana sejarah timbulnya kesenian ini, belum diketemukan adanya bukti-bukti yang menyebutnya secara jelas.</w:t>
      </w:r>
    </w:p>
    <w:p w14:paraId="2FF61B3A" w14:textId="77777777" w:rsidR="00753D93" w:rsidRPr="00F57BA3" w:rsidRDefault="00753D93" w:rsidP="00F57BA3">
      <w:pPr>
        <w:pStyle w:val="BodyTextIndent"/>
        <w:spacing w:after="0" w:line="240" w:lineRule="auto"/>
        <w:ind w:left="0" w:firstLine="720"/>
        <w:jc w:val="both"/>
        <w:rPr>
          <w:rFonts w:ascii="Book Antiqua" w:hAnsi="Book Antiqua" w:cs="Times New Roman"/>
          <w:sz w:val="24"/>
          <w:szCs w:val="24"/>
          <w:lang w:val="id-ID"/>
        </w:rPr>
      </w:pPr>
      <w:r w:rsidRPr="00F57BA3">
        <w:rPr>
          <w:rFonts w:ascii="Book Antiqua" w:hAnsi="Book Antiqua" w:cs="Times New Roman"/>
          <w:sz w:val="24"/>
          <w:szCs w:val="24"/>
          <w:lang w:val="id-ID"/>
        </w:rPr>
        <w:t>Claire Holt dalam bukunya yang berjudul “</w:t>
      </w:r>
      <w:r w:rsidRPr="00F57BA3">
        <w:rPr>
          <w:rFonts w:ascii="Book Antiqua" w:hAnsi="Book Antiqua" w:cs="Times New Roman"/>
          <w:i/>
          <w:iCs/>
          <w:sz w:val="24"/>
          <w:szCs w:val="24"/>
          <w:lang w:val="id-ID"/>
        </w:rPr>
        <w:t>Art in Indonesia</w:t>
      </w:r>
      <w:r w:rsidRPr="00F57BA3">
        <w:rPr>
          <w:rFonts w:ascii="Book Antiqua" w:hAnsi="Book Antiqua" w:cs="Times New Roman"/>
          <w:sz w:val="24"/>
          <w:szCs w:val="24"/>
          <w:lang w:val="id-ID"/>
        </w:rPr>
        <w:t>” antara lain menyebutkan:</w:t>
      </w:r>
    </w:p>
    <w:p w14:paraId="0F7F46F5" w14:textId="68843CF6" w:rsidR="00753D93" w:rsidRPr="00F57BA3" w:rsidRDefault="00753D93" w:rsidP="00F57BA3">
      <w:pPr>
        <w:pStyle w:val="BodyTextIndent"/>
        <w:spacing w:after="0" w:line="240" w:lineRule="auto"/>
        <w:jc w:val="both"/>
        <w:rPr>
          <w:rFonts w:ascii="Book Antiqua" w:hAnsi="Book Antiqua" w:cs="Times New Roman"/>
          <w:sz w:val="24"/>
          <w:szCs w:val="24"/>
          <w:lang w:val="id-ID"/>
        </w:rPr>
      </w:pPr>
      <w:r w:rsidRPr="00F57BA3">
        <w:rPr>
          <w:rFonts w:ascii="Book Antiqua" w:hAnsi="Book Antiqua" w:cs="Times New Roman"/>
          <w:i/>
          <w:iCs/>
          <w:sz w:val="24"/>
          <w:szCs w:val="24"/>
          <w:lang w:val="id-ID"/>
        </w:rPr>
        <w:t>In the king Sunda a semi Historical poen in East Jawa dated 1550, are mentionned seven of  bebarisan (martial dances) perfommed during one month and seven days of funeral celeberation held by Hayam Wuruk, the greatest king of Majapahit</w:t>
      </w:r>
      <w:r w:rsidRPr="00F57BA3">
        <w:rPr>
          <w:rFonts w:ascii="Book Antiqua" w:hAnsi="Book Antiqua" w:cs="Times New Roman"/>
          <w:sz w:val="24"/>
          <w:szCs w:val="24"/>
          <w:lang w:val="id-ID"/>
        </w:rPr>
        <w:t xml:space="preserve"> (dalam Bagiarta, 1990 : 21).</w:t>
      </w:r>
    </w:p>
    <w:p w14:paraId="3423A1A1" w14:textId="77777777" w:rsidR="00753D93" w:rsidRPr="00F57BA3" w:rsidRDefault="00753D93" w:rsidP="00F57BA3">
      <w:pPr>
        <w:pStyle w:val="BodyTextIndent"/>
        <w:spacing w:after="0" w:line="240" w:lineRule="auto"/>
        <w:jc w:val="both"/>
        <w:rPr>
          <w:rFonts w:ascii="Book Antiqua" w:hAnsi="Book Antiqua" w:cs="Times New Roman"/>
          <w:sz w:val="24"/>
          <w:szCs w:val="24"/>
          <w:lang w:val="id-ID"/>
        </w:rPr>
      </w:pPr>
    </w:p>
    <w:p w14:paraId="2C73837B" w14:textId="55FC656B" w:rsidR="00753D93" w:rsidRPr="00F57BA3" w:rsidRDefault="00753D93" w:rsidP="00F57BA3">
      <w:pPr>
        <w:pStyle w:val="BodyTextIndent"/>
        <w:spacing w:after="0" w:line="240" w:lineRule="auto"/>
        <w:ind w:left="720" w:hanging="360"/>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Terjemahan: </w:t>
      </w:r>
    </w:p>
    <w:p w14:paraId="4ECBA219" w14:textId="77777777" w:rsidR="00753D93" w:rsidRPr="00F57BA3" w:rsidRDefault="00753D93" w:rsidP="00F57BA3">
      <w:pPr>
        <w:pStyle w:val="BodyTextIndent"/>
        <w:spacing w:after="0" w:line="240" w:lineRule="auto"/>
        <w:ind w:left="720" w:hanging="360"/>
        <w:jc w:val="both"/>
        <w:rPr>
          <w:rFonts w:ascii="Book Antiqua" w:hAnsi="Book Antiqua" w:cs="Times New Roman"/>
          <w:sz w:val="24"/>
          <w:szCs w:val="24"/>
          <w:lang w:val="id-ID"/>
        </w:rPr>
      </w:pPr>
    </w:p>
    <w:p w14:paraId="01249C92" w14:textId="77777777" w:rsidR="00753D93" w:rsidRPr="00F57BA3" w:rsidRDefault="00753D93" w:rsidP="00F57BA3">
      <w:pPr>
        <w:pStyle w:val="BodyTextIndent"/>
        <w:spacing w:after="0" w:line="240" w:lineRule="auto"/>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Dalam kidung Sunda, sebuah puisi semi sejarah yang dibuat di Jawa Timur pada tahun 1550, menyebutkan tujuh macam </w:t>
      </w:r>
      <w:r w:rsidRPr="00F57BA3">
        <w:rPr>
          <w:rFonts w:ascii="Book Antiqua" w:hAnsi="Book Antiqua" w:cs="Times New Roman"/>
          <w:i/>
          <w:iCs/>
          <w:sz w:val="24"/>
          <w:szCs w:val="24"/>
          <w:lang w:val="id-ID"/>
        </w:rPr>
        <w:t>Bebarisan</w:t>
      </w:r>
      <w:r w:rsidRPr="00F57BA3">
        <w:rPr>
          <w:rFonts w:ascii="Book Antiqua" w:hAnsi="Book Antiqua" w:cs="Times New Roman"/>
          <w:sz w:val="24"/>
          <w:szCs w:val="24"/>
          <w:lang w:val="id-ID"/>
        </w:rPr>
        <w:t xml:space="preserve"> yang dipertunjukkan selama satu bulan tujuh hari sehubungan dengan upacara pemakaman yang dipakai oleh Hayam Wuruk, raja yang terbesar dari kerajaan Majapahit.</w:t>
      </w:r>
    </w:p>
    <w:p w14:paraId="19204571" w14:textId="77777777" w:rsidR="00EA7DE7" w:rsidRPr="00F57BA3" w:rsidRDefault="00EA7DE7" w:rsidP="00F57BA3">
      <w:pPr>
        <w:pStyle w:val="BodyTextIndent"/>
        <w:spacing w:after="0" w:line="240" w:lineRule="auto"/>
        <w:ind w:left="0" w:firstLine="720"/>
        <w:jc w:val="both"/>
        <w:rPr>
          <w:rFonts w:ascii="Book Antiqua" w:hAnsi="Book Antiqua" w:cs="Times New Roman"/>
          <w:sz w:val="24"/>
          <w:szCs w:val="24"/>
          <w:lang w:val="id-ID"/>
        </w:rPr>
      </w:pPr>
    </w:p>
    <w:p w14:paraId="03239A84" w14:textId="1B79578C" w:rsidR="00753D93" w:rsidRPr="00F57BA3" w:rsidRDefault="00753D93" w:rsidP="00F57BA3">
      <w:pPr>
        <w:pStyle w:val="BodyTextIndent"/>
        <w:spacing w:after="0" w:line="240" w:lineRule="auto"/>
        <w:ind w:left="0" w:firstLine="720"/>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Jadi pada jaman pemerintahan raja Hayam Wuruk orang-orang Majapahit sudah mengenal adanya tujuh macam tari </w:t>
      </w:r>
      <w:r w:rsidRPr="00F57BA3">
        <w:rPr>
          <w:rFonts w:ascii="Book Antiqua" w:hAnsi="Book Antiqua" w:cs="Times New Roman"/>
          <w:i/>
          <w:iCs/>
          <w:sz w:val="24"/>
          <w:szCs w:val="24"/>
          <w:lang w:val="id-ID"/>
        </w:rPr>
        <w:t>baris</w:t>
      </w:r>
      <w:r w:rsidRPr="00F57BA3">
        <w:rPr>
          <w:rFonts w:ascii="Book Antiqua" w:hAnsi="Book Antiqua" w:cs="Times New Roman"/>
          <w:sz w:val="24"/>
          <w:szCs w:val="24"/>
          <w:lang w:val="id-ID"/>
        </w:rPr>
        <w:t xml:space="preserve">, tetapi tidak disebutkan secara jelas nama macam-macam tari </w:t>
      </w:r>
      <w:r w:rsidRPr="00F57BA3">
        <w:rPr>
          <w:rFonts w:ascii="Book Antiqua" w:hAnsi="Book Antiqua" w:cs="Times New Roman"/>
          <w:i/>
          <w:iCs/>
          <w:sz w:val="24"/>
          <w:szCs w:val="24"/>
          <w:lang w:val="id-ID"/>
        </w:rPr>
        <w:t>baris</w:t>
      </w:r>
      <w:r w:rsidRPr="00F57BA3">
        <w:rPr>
          <w:rFonts w:ascii="Book Antiqua" w:hAnsi="Book Antiqua" w:cs="Times New Roman"/>
          <w:sz w:val="24"/>
          <w:szCs w:val="24"/>
          <w:lang w:val="id-ID"/>
        </w:rPr>
        <w:t xml:space="preserve"> yang ada.</w:t>
      </w:r>
      <w:r w:rsidR="00AC1204" w:rsidRPr="00F57BA3">
        <w:rPr>
          <w:rFonts w:ascii="Book Antiqua" w:hAnsi="Book Antiqua" w:cs="Times New Roman"/>
          <w:sz w:val="24"/>
          <w:szCs w:val="24"/>
        </w:rPr>
        <w:t xml:space="preserve"> </w:t>
      </w:r>
      <w:r w:rsidRPr="00F57BA3">
        <w:rPr>
          <w:rFonts w:ascii="Book Antiqua" w:hAnsi="Book Antiqua" w:cs="Times New Roman"/>
          <w:sz w:val="24"/>
          <w:szCs w:val="24"/>
          <w:lang w:val="id-ID"/>
        </w:rPr>
        <w:t>I Made Bandem dalam bukunya “</w:t>
      </w:r>
      <w:r w:rsidRPr="00F57BA3">
        <w:rPr>
          <w:rFonts w:ascii="Book Antiqua" w:hAnsi="Book Antiqua" w:cs="Times New Roman"/>
          <w:i/>
          <w:iCs/>
          <w:sz w:val="24"/>
          <w:szCs w:val="24"/>
          <w:lang w:val="id-ID"/>
        </w:rPr>
        <w:t>The Baris Dance</w:t>
      </w:r>
      <w:r w:rsidRPr="00F57BA3">
        <w:rPr>
          <w:rFonts w:ascii="Book Antiqua" w:hAnsi="Book Antiqua" w:cs="Times New Roman"/>
          <w:sz w:val="24"/>
          <w:szCs w:val="24"/>
          <w:lang w:val="id-ID"/>
        </w:rPr>
        <w:t xml:space="preserve">” </w:t>
      </w:r>
      <w:r w:rsidRPr="00F57BA3">
        <w:rPr>
          <w:rFonts w:ascii="Book Antiqua" w:hAnsi="Book Antiqua" w:cs="Times New Roman"/>
          <w:sz w:val="24"/>
          <w:szCs w:val="24"/>
          <w:lang w:val="id-ID"/>
        </w:rPr>
        <w:lastRenderedPageBreak/>
        <w:t xml:space="preserve">menyebutkan “bahwa di Bali terdapat tiga puluh macam tari </w:t>
      </w:r>
      <w:r w:rsidRPr="00F57BA3">
        <w:rPr>
          <w:rFonts w:ascii="Book Antiqua" w:hAnsi="Book Antiqua" w:cs="Times New Roman"/>
          <w:i/>
          <w:iCs/>
          <w:sz w:val="24"/>
          <w:szCs w:val="24"/>
          <w:lang w:val="id-ID"/>
        </w:rPr>
        <w:t>baris</w:t>
      </w:r>
      <w:r w:rsidRPr="00F57BA3">
        <w:rPr>
          <w:rFonts w:ascii="Book Antiqua" w:hAnsi="Book Antiqua" w:cs="Times New Roman"/>
          <w:sz w:val="24"/>
          <w:szCs w:val="24"/>
          <w:lang w:val="id-ID"/>
        </w:rPr>
        <w:t xml:space="preserve"> </w:t>
      </w:r>
      <w:r w:rsidRPr="00F57BA3">
        <w:rPr>
          <w:rFonts w:ascii="Book Antiqua" w:hAnsi="Book Antiqua" w:cs="Times New Roman"/>
          <w:i/>
          <w:iCs/>
          <w:sz w:val="24"/>
          <w:szCs w:val="24"/>
          <w:lang w:val="id-ID"/>
        </w:rPr>
        <w:t>upacara</w:t>
      </w:r>
      <w:r w:rsidRPr="00F57BA3">
        <w:rPr>
          <w:rFonts w:ascii="Book Antiqua" w:hAnsi="Book Antiqua" w:cs="Times New Roman"/>
          <w:sz w:val="24"/>
          <w:szCs w:val="24"/>
          <w:lang w:val="id-ID"/>
        </w:rPr>
        <w:t xml:space="preserve"> yang namanya sesuai dengan senjata yang dipakai oleh penari </w:t>
      </w:r>
      <w:r w:rsidRPr="00F57BA3">
        <w:rPr>
          <w:rFonts w:ascii="Book Antiqua" w:hAnsi="Book Antiqua" w:cs="Times New Roman"/>
          <w:i/>
          <w:iCs/>
          <w:sz w:val="24"/>
          <w:szCs w:val="24"/>
          <w:lang w:val="id-ID"/>
        </w:rPr>
        <w:t>baris</w:t>
      </w:r>
      <w:r w:rsidRPr="00F57BA3">
        <w:rPr>
          <w:rFonts w:ascii="Book Antiqua" w:hAnsi="Book Antiqua" w:cs="Times New Roman"/>
          <w:sz w:val="24"/>
          <w:szCs w:val="24"/>
          <w:lang w:val="id-ID"/>
        </w:rPr>
        <w:t xml:space="preserve"> tersebut” (Bandem, 1976 : 2). </w:t>
      </w:r>
    </w:p>
    <w:p w14:paraId="07EB7932" w14:textId="19C0C796" w:rsidR="00753D93" w:rsidRPr="00F57BA3" w:rsidRDefault="00753D93" w:rsidP="00F57BA3">
      <w:pPr>
        <w:pStyle w:val="BodyTextIndent"/>
        <w:spacing w:after="0" w:line="240" w:lineRule="auto"/>
        <w:ind w:left="0" w:firstLine="720"/>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Sedangkan menurut informasi yang dikemukakan oleh I Gst. Made Ruma Tenaya yang berasal dari </w:t>
      </w:r>
      <w:r w:rsidRPr="00F57BA3">
        <w:rPr>
          <w:rFonts w:ascii="Book Antiqua" w:hAnsi="Book Antiqua" w:cs="Times New Roman"/>
          <w:i/>
          <w:iCs/>
          <w:sz w:val="24"/>
          <w:szCs w:val="24"/>
          <w:lang w:val="id-ID"/>
        </w:rPr>
        <w:t>Banjar</w:t>
      </w:r>
      <w:r w:rsidRPr="00F57BA3">
        <w:rPr>
          <w:rFonts w:ascii="Book Antiqua" w:hAnsi="Book Antiqua" w:cs="Times New Roman"/>
          <w:sz w:val="24"/>
          <w:szCs w:val="24"/>
          <w:lang w:val="id-ID"/>
        </w:rPr>
        <w:t xml:space="preserve"> Sumawang menyebutkan dilihat dari motif pakaian, gerak-gerak tarinya, serta senjata yang dipergunakan dalam menari kemungkinan sekali </w:t>
      </w:r>
      <w:r w:rsidRPr="00F57BA3">
        <w:rPr>
          <w:rFonts w:ascii="Book Antiqua" w:hAnsi="Book Antiqua" w:cs="Times New Roman"/>
          <w:i/>
          <w:iCs/>
          <w:sz w:val="24"/>
          <w:szCs w:val="24"/>
          <w:lang w:val="id-ID"/>
        </w:rPr>
        <w:t>Baris Cina</w:t>
      </w:r>
      <w:r w:rsidRPr="00F57BA3">
        <w:rPr>
          <w:rFonts w:ascii="Book Antiqua" w:hAnsi="Book Antiqua" w:cs="Times New Roman"/>
          <w:sz w:val="24"/>
          <w:szCs w:val="24"/>
          <w:lang w:val="id-ID"/>
        </w:rPr>
        <w:t xml:space="preserve"> di Sumawang sebagai bukti pengaruh kesenian Cina yang dibawa oleh pelaut-pelaut Cina disekitar abad ke X. Pendapat itu dikaitkan dengan prasasti Blanjong yang berangka tahun 917 T.M.  Menurut pendapat para ahli, pantai Blanjong yang letaknya tidak jauh dari Sumawang pada jaman dahulu diduga keras pernah menjadi bandar atau pelabuhan di pulau Bali bagian selatan yang banyak disinggahi oleh kapal-kapal dagang dari Cina. Para saudagar tersebut disamping terkenal sebagai pedagang yang ulet, mungkin sekali mereka juga sebagai seniman beladiri yang handal. Akibat dari pergaulannya dengan penduduk setempat, kesenian mereka secara perlahan-lahan dalam waktu yang cukup lama ditularkan kepada penduduk masyarakat setempat. Sehingga terjadi alkulturasi kebudayaan, antara kebudayaan lokal dengan kebudayaan dari Cina.</w:t>
      </w:r>
    </w:p>
    <w:p w14:paraId="13B583B0" w14:textId="0614C0A5" w:rsidR="009B7C8B" w:rsidRPr="00F57BA3" w:rsidRDefault="009B7C8B" w:rsidP="00F57BA3">
      <w:pPr>
        <w:pStyle w:val="BodyTextIndent"/>
        <w:spacing w:after="0" w:line="240" w:lineRule="auto"/>
        <w:ind w:left="0" w:firstLine="720"/>
        <w:jc w:val="both"/>
        <w:rPr>
          <w:rFonts w:ascii="Book Antiqua" w:hAnsi="Book Antiqua" w:cs="Times New Roman"/>
          <w:sz w:val="24"/>
          <w:szCs w:val="24"/>
          <w:lang w:val="id-ID"/>
        </w:rPr>
      </w:pPr>
    </w:p>
    <w:p w14:paraId="652F1D15" w14:textId="77777777" w:rsidR="00EA7DE7" w:rsidRPr="00F57BA3" w:rsidRDefault="00EA7DE7" w:rsidP="00F57BA3">
      <w:pPr>
        <w:pStyle w:val="BodyTextIndent"/>
        <w:spacing w:after="0" w:line="240" w:lineRule="auto"/>
        <w:ind w:left="0" w:firstLine="720"/>
        <w:jc w:val="both"/>
        <w:rPr>
          <w:rFonts w:ascii="Book Antiqua" w:hAnsi="Book Antiqua" w:cs="Times New Roman"/>
          <w:sz w:val="24"/>
          <w:szCs w:val="24"/>
          <w:lang w:val="id-ID"/>
        </w:rPr>
      </w:pPr>
    </w:p>
    <w:p w14:paraId="5A917CCE" w14:textId="78A09827" w:rsidR="009655FA" w:rsidRPr="00F57BA3" w:rsidRDefault="0079243E" w:rsidP="00F57BA3">
      <w:pPr>
        <w:pStyle w:val="BodyText"/>
        <w:tabs>
          <w:tab w:val="left" w:pos="1640"/>
        </w:tabs>
        <w:spacing w:line="240" w:lineRule="auto"/>
        <w:jc w:val="both"/>
        <w:rPr>
          <w:rFonts w:ascii="Book Antiqua" w:hAnsi="Book Antiqua" w:cs="Times New Roman"/>
          <w:b/>
          <w:bCs/>
          <w:i/>
          <w:iCs/>
          <w:sz w:val="24"/>
          <w:szCs w:val="24"/>
        </w:rPr>
      </w:pPr>
      <w:r w:rsidRPr="00F57BA3">
        <w:rPr>
          <w:rFonts w:ascii="Book Antiqua" w:hAnsi="Book Antiqua" w:cs="Times New Roman"/>
          <w:b/>
          <w:bCs/>
          <w:sz w:val="24"/>
          <w:szCs w:val="24"/>
        </w:rPr>
        <w:t>3</w:t>
      </w:r>
      <w:r w:rsidR="009655FA" w:rsidRPr="00F57BA3">
        <w:rPr>
          <w:rFonts w:ascii="Book Antiqua" w:hAnsi="Book Antiqua" w:cs="Times New Roman"/>
          <w:b/>
          <w:bCs/>
          <w:sz w:val="24"/>
          <w:szCs w:val="24"/>
        </w:rPr>
        <w:t>.2</w:t>
      </w:r>
      <w:r w:rsidRPr="00F57BA3">
        <w:rPr>
          <w:rFonts w:ascii="Book Antiqua" w:hAnsi="Book Antiqua" w:cs="Times New Roman"/>
          <w:b/>
          <w:bCs/>
          <w:sz w:val="24"/>
          <w:szCs w:val="24"/>
        </w:rPr>
        <w:t>.</w:t>
      </w:r>
      <w:r w:rsidR="009655FA" w:rsidRPr="00F57BA3">
        <w:rPr>
          <w:rFonts w:ascii="Book Antiqua" w:hAnsi="Book Antiqua" w:cs="Times New Roman"/>
          <w:b/>
          <w:bCs/>
          <w:sz w:val="24"/>
          <w:szCs w:val="24"/>
        </w:rPr>
        <w:t xml:space="preserve">  Pementasan Tari </w:t>
      </w:r>
      <w:r w:rsidR="009655FA" w:rsidRPr="00F57BA3">
        <w:rPr>
          <w:rFonts w:ascii="Book Antiqua" w:hAnsi="Book Antiqua" w:cs="Times New Roman"/>
          <w:b/>
          <w:bCs/>
          <w:i/>
          <w:iCs/>
          <w:sz w:val="24"/>
          <w:szCs w:val="24"/>
        </w:rPr>
        <w:t>Baris Cina</w:t>
      </w:r>
    </w:p>
    <w:p w14:paraId="04E83EBD" w14:textId="45C4A838" w:rsidR="009B7C8B" w:rsidRPr="00F57BA3" w:rsidRDefault="009B7C8B" w:rsidP="00F57BA3">
      <w:pPr>
        <w:spacing w:line="240" w:lineRule="auto"/>
        <w:ind w:firstLine="720"/>
        <w:jc w:val="both"/>
        <w:rPr>
          <w:rFonts w:ascii="Book Antiqua" w:hAnsi="Book Antiqua" w:cs="Times New Roman"/>
          <w:sz w:val="24"/>
          <w:szCs w:val="24"/>
          <w:lang w:val="id-ID"/>
        </w:rPr>
      </w:pPr>
      <w:r w:rsidRPr="00F57BA3">
        <w:rPr>
          <w:rFonts w:ascii="Book Antiqua" w:hAnsi="Book Antiqua" w:cs="Times New Roman"/>
          <w:sz w:val="24"/>
          <w:szCs w:val="24"/>
        </w:rPr>
        <w:t>Pementasan tari baris Cina di pura Kusuma Jati merupakan serangkaian dengan pelaksanaan upacara dewa yadnya (Piodalan atau karya besar),  dan ada wabah penyakit baik yang bersifat nyata ataupun tidak nyata (</w:t>
      </w:r>
      <w:r w:rsidRPr="00F57BA3">
        <w:rPr>
          <w:rFonts w:ascii="Book Antiqua" w:hAnsi="Book Antiqua" w:cs="Times New Roman"/>
          <w:i/>
          <w:iCs/>
          <w:sz w:val="24"/>
          <w:szCs w:val="24"/>
        </w:rPr>
        <w:t>sekala niskala</w:t>
      </w:r>
      <w:r w:rsidRPr="00F57BA3">
        <w:rPr>
          <w:rFonts w:ascii="Book Antiqua" w:hAnsi="Book Antiqua" w:cs="Times New Roman"/>
          <w:sz w:val="24"/>
          <w:szCs w:val="24"/>
        </w:rPr>
        <w:t xml:space="preserve">. </w:t>
      </w:r>
      <w:r w:rsidRPr="00F57BA3">
        <w:rPr>
          <w:rFonts w:ascii="Book Antiqua" w:hAnsi="Book Antiqua" w:cs="Times New Roman"/>
          <w:sz w:val="24"/>
          <w:szCs w:val="24"/>
          <w:lang w:val="id-ID"/>
        </w:rPr>
        <w:t xml:space="preserve">Pementasan tari </w:t>
      </w:r>
      <w:r w:rsidRPr="00F57BA3">
        <w:rPr>
          <w:rFonts w:ascii="Book Antiqua" w:hAnsi="Book Antiqua" w:cs="Times New Roman"/>
          <w:i/>
          <w:iCs/>
          <w:sz w:val="24"/>
          <w:szCs w:val="24"/>
          <w:lang w:val="id-ID"/>
        </w:rPr>
        <w:t>Baris Cina</w:t>
      </w:r>
      <w:r w:rsidRPr="00F57BA3">
        <w:rPr>
          <w:rFonts w:ascii="Book Antiqua" w:hAnsi="Book Antiqua" w:cs="Times New Roman"/>
          <w:sz w:val="24"/>
          <w:szCs w:val="24"/>
          <w:lang w:val="id-ID"/>
        </w:rPr>
        <w:t xml:space="preserve">, dimulai dengan adanya persembahyangan bersama yang dilakukan oleh  para penari, penabuh serta seluruh masyarakat penyungsungnya sebelum melakukan pementasan tari </w:t>
      </w:r>
      <w:r w:rsidRPr="00F57BA3">
        <w:rPr>
          <w:rFonts w:ascii="Book Antiqua" w:hAnsi="Book Antiqua" w:cs="Times New Roman"/>
          <w:i/>
          <w:iCs/>
          <w:sz w:val="24"/>
          <w:szCs w:val="24"/>
          <w:lang w:val="id-ID"/>
        </w:rPr>
        <w:t>Baris Cina</w:t>
      </w:r>
      <w:r w:rsidRPr="00F57BA3">
        <w:rPr>
          <w:rFonts w:ascii="Book Antiqua" w:hAnsi="Book Antiqua" w:cs="Times New Roman"/>
          <w:sz w:val="24"/>
          <w:szCs w:val="24"/>
          <w:lang w:val="id-ID"/>
        </w:rPr>
        <w:t xml:space="preserve">, dengan menggunakan sesajen yang sudah disiapkan berupa </w:t>
      </w:r>
      <w:r w:rsidRPr="00F57BA3">
        <w:rPr>
          <w:rFonts w:ascii="Book Antiqua" w:hAnsi="Book Antiqua" w:cs="Times New Roman"/>
          <w:i/>
          <w:iCs/>
          <w:sz w:val="24"/>
          <w:szCs w:val="24"/>
          <w:lang w:val="id-ID"/>
        </w:rPr>
        <w:t xml:space="preserve">pejati </w:t>
      </w:r>
      <w:r w:rsidRPr="00F57BA3">
        <w:rPr>
          <w:rFonts w:ascii="Book Antiqua" w:hAnsi="Book Antiqua" w:cs="Times New Roman"/>
          <w:sz w:val="24"/>
          <w:szCs w:val="24"/>
          <w:lang w:val="id-ID"/>
        </w:rPr>
        <w:t xml:space="preserve">atau </w:t>
      </w:r>
      <w:r w:rsidRPr="00F57BA3">
        <w:rPr>
          <w:rFonts w:ascii="Book Antiqua" w:hAnsi="Book Antiqua" w:cs="Times New Roman"/>
          <w:i/>
          <w:iCs/>
          <w:sz w:val="24"/>
          <w:szCs w:val="24"/>
          <w:lang w:val="id-ID"/>
        </w:rPr>
        <w:t>pekeling</w:t>
      </w:r>
      <w:r w:rsidRPr="00F57BA3">
        <w:rPr>
          <w:rFonts w:ascii="Book Antiqua" w:hAnsi="Book Antiqua" w:cs="Times New Roman"/>
          <w:sz w:val="24"/>
          <w:szCs w:val="24"/>
          <w:lang w:val="id-ID"/>
        </w:rPr>
        <w:t xml:space="preserve"> di haturkan di </w:t>
      </w:r>
      <w:r w:rsidRPr="00F57BA3">
        <w:rPr>
          <w:rFonts w:ascii="Book Antiqua" w:hAnsi="Book Antiqua" w:cs="Times New Roman"/>
          <w:i/>
          <w:iCs/>
          <w:sz w:val="24"/>
          <w:szCs w:val="24"/>
          <w:lang w:val="id-ID"/>
        </w:rPr>
        <w:t>baris papajar</w:t>
      </w:r>
      <w:r w:rsidRPr="00F57BA3">
        <w:rPr>
          <w:rFonts w:ascii="Book Antiqua" w:hAnsi="Book Antiqua" w:cs="Times New Roman"/>
          <w:sz w:val="24"/>
          <w:szCs w:val="24"/>
          <w:lang w:val="id-ID"/>
        </w:rPr>
        <w:t xml:space="preserve">. </w:t>
      </w:r>
      <w:r w:rsidRPr="00F57BA3">
        <w:rPr>
          <w:rFonts w:ascii="Book Antiqua" w:hAnsi="Book Antiqua" w:cs="Times New Roman"/>
          <w:i/>
          <w:iCs/>
          <w:sz w:val="24"/>
          <w:szCs w:val="24"/>
          <w:lang w:val="id-ID"/>
        </w:rPr>
        <w:t>Banten</w:t>
      </w:r>
      <w:r w:rsidRPr="00F57BA3">
        <w:rPr>
          <w:rFonts w:ascii="Book Antiqua" w:hAnsi="Book Antiqua" w:cs="Times New Roman"/>
          <w:sz w:val="24"/>
          <w:szCs w:val="24"/>
          <w:lang w:val="id-ID"/>
        </w:rPr>
        <w:t xml:space="preserve"> </w:t>
      </w:r>
      <w:r w:rsidRPr="00F57BA3">
        <w:rPr>
          <w:rFonts w:ascii="Book Antiqua" w:hAnsi="Book Antiqua" w:cs="Times New Roman"/>
          <w:i/>
          <w:iCs/>
          <w:sz w:val="24"/>
          <w:szCs w:val="24"/>
          <w:lang w:val="id-ID"/>
        </w:rPr>
        <w:t>pekeling</w:t>
      </w:r>
      <w:r w:rsidRPr="00F57BA3">
        <w:rPr>
          <w:rFonts w:ascii="Book Antiqua" w:hAnsi="Book Antiqua" w:cs="Times New Roman"/>
          <w:sz w:val="24"/>
          <w:szCs w:val="24"/>
          <w:lang w:val="id-ID"/>
        </w:rPr>
        <w:t xml:space="preserve"> dan </w:t>
      </w:r>
      <w:r w:rsidRPr="00F57BA3">
        <w:rPr>
          <w:rFonts w:ascii="Book Antiqua" w:hAnsi="Book Antiqua" w:cs="Times New Roman"/>
          <w:i/>
          <w:iCs/>
          <w:sz w:val="24"/>
          <w:szCs w:val="24"/>
          <w:lang w:val="id-ID"/>
        </w:rPr>
        <w:t xml:space="preserve">segehan putih kuning </w:t>
      </w:r>
      <w:r w:rsidRPr="00F57BA3">
        <w:rPr>
          <w:rFonts w:ascii="Book Antiqua" w:hAnsi="Book Antiqua" w:cs="Times New Roman"/>
          <w:sz w:val="24"/>
          <w:szCs w:val="24"/>
          <w:lang w:val="id-ID"/>
        </w:rPr>
        <w:t>dihaturkan di</w:t>
      </w:r>
      <w:r w:rsidRPr="00F57BA3">
        <w:rPr>
          <w:rFonts w:ascii="Book Antiqua" w:hAnsi="Book Antiqua" w:cs="Times New Roman"/>
          <w:i/>
          <w:iCs/>
          <w:sz w:val="24"/>
          <w:szCs w:val="24"/>
          <w:lang w:val="id-ID"/>
        </w:rPr>
        <w:t xml:space="preserve"> padmasana. banten pekeling, segehan poleng, tipat gong dan sasap </w:t>
      </w:r>
      <w:r w:rsidRPr="00F57BA3">
        <w:rPr>
          <w:rFonts w:ascii="Book Antiqua" w:hAnsi="Book Antiqua" w:cs="Times New Roman"/>
          <w:sz w:val="24"/>
          <w:szCs w:val="24"/>
          <w:lang w:val="id-ID"/>
        </w:rPr>
        <w:t xml:space="preserve">dihaturkan pada </w:t>
      </w:r>
      <w:r w:rsidRPr="00F57BA3">
        <w:rPr>
          <w:rFonts w:ascii="Book Antiqua" w:hAnsi="Book Antiqua" w:cs="Times New Roman"/>
          <w:i/>
          <w:iCs/>
          <w:sz w:val="24"/>
          <w:szCs w:val="24"/>
          <w:lang w:val="id-ID"/>
        </w:rPr>
        <w:t xml:space="preserve">tetangguran </w:t>
      </w:r>
      <w:r w:rsidRPr="00F57BA3">
        <w:rPr>
          <w:rFonts w:ascii="Book Antiqua" w:hAnsi="Book Antiqua" w:cs="Times New Roman"/>
          <w:sz w:val="24"/>
          <w:szCs w:val="24"/>
          <w:lang w:val="id-ID"/>
        </w:rPr>
        <w:t xml:space="preserve">(gamelan). </w:t>
      </w:r>
      <w:r w:rsidRPr="00F57BA3">
        <w:rPr>
          <w:rFonts w:ascii="Book Antiqua" w:hAnsi="Book Antiqua" w:cs="Times New Roman"/>
          <w:i/>
          <w:iCs/>
          <w:sz w:val="24"/>
          <w:szCs w:val="24"/>
          <w:lang w:val="id-ID"/>
        </w:rPr>
        <w:t>Pekeling</w:t>
      </w:r>
      <w:r w:rsidRPr="00F57BA3">
        <w:rPr>
          <w:rFonts w:ascii="Book Antiqua" w:hAnsi="Book Antiqua" w:cs="Times New Roman"/>
          <w:sz w:val="24"/>
          <w:szCs w:val="24"/>
          <w:lang w:val="id-ID"/>
        </w:rPr>
        <w:t xml:space="preserve"> dan </w:t>
      </w:r>
      <w:r w:rsidRPr="00F57BA3">
        <w:rPr>
          <w:rFonts w:ascii="Book Antiqua" w:hAnsi="Book Antiqua" w:cs="Times New Roman"/>
          <w:i/>
          <w:iCs/>
          <w:sz w:val="24"/>
          <w:szCs w:val="24"/>
          <w:lang w:val="id-ID"/>
        </w:rPr>
        <w:t xml:space="preserve">segehan panca warna </w:t>
      </w:r>
      <w:r w:rsidRPr="00F57BA3">
        <w:rPr>
          <w:rFonts w:ascii="Book Antiqua" w:hAnsi="Book Antiqua" w:cs="Times New Roman"/>
          <w:sz w:val="24"/>
          <w:szCs w:val="24"/>
          <w:lang w:val="id-ID"/>
        </w:rPr>
        <w:t xml:space="preserve">di haturkan pada </w:t>
      </w:r>
      <w:r w:rsidRPr="00F57BA3">
        <w:rPr>
          <w:rFonts w:ascii="Book Antiqua" w:hAnsi="Book Antiqua" w:cs="Times New Roman"/>
          <w:i/>
          <w:iCs/>
          <w:sz w:val="24"/>
          <w:szCs w:val="24"/>
          <w:lang w:val="id-ID"/>
        </w:rPr>
        <w:t xml:space="preserve">gedong </w:t>
      </w:r>
      <w:r w:rsidRPr="00F57BA3">
        <w:rPr>
          <w:rFonts w:ascii="Book Antiqua" w:hAnsi="Book Antiqua" w:cs="Times New Roman"/>
          <w:sz w:val="24"/>
          <w:szCs w:val="24"/>
          <w:lang w:val="id-ID"/>
        </w:rPr>
        <w:t xml:space="preserve">tempat penyimpanan topi dan pedang. Saat pementasan akan dimulai pada tempat pementasannya di haturkan </w:t>
      </w:r>
      <w:r w:rsidRPr="00F57BA3">
        <w:rPr>
          <w:rFonts w:ascii="Book Antiqua" w:hAnsi="Book Antiqua" w:cs="Times New Roman"/>
          <w:i/>
          <w:iCs/>
          <w:sz w:val="24"/>
          <w:szCs w:val="24"/>
          <w:lang w:val="id-ID"/>
        </w:rPr>
        <w:t>banten</w:t>
      </w:r>
      <w:r w:rsidRPr="00F57BA3">
        <w:rPr>
          <w:rFonts w:ascii="Book Antiqua" w:hAnsi="Book Antiqua" w:cs="Times New Roman"/>
          <w:sz w:val="24"/>
          <w:szCs w:val="24"/>
          <w:lang w:val="id-ID"/>
        </w:rPr>
        <w:t xml:space="preserve"> berupa </w:t>
      </w:r>
      <w:r w:rsidRPr="00F57BA3">
        <w:rPr>
          <w:rFonts w:ascii="Book Antiqua" w:hAnsi="Book Antiqua" w:cs="Times New Roman"/>
          <w:i/>
          <w:iCs/>
          <w:sz w:val="24"/>
          <w:szCs w:val="24"/>
          <w:lang w:val="id-ID"/>
        </w:rPr>
        <w:t>segehan putih kuning, segehan poleng, penyamblehan, base rajang, pasepan ,</w:t>
      </w:r>
      <w:r w:rsidRPr="00F57BA3">
        <w:rPr>
          <w:rFonts w:ascii="Book Antiqua" w:hAnsi="Book Antiqua" w:cs="Times New Roman"/>
          <w:sz w:val="24"/>
          <w:szCs w:val="24"/>
          <w:lang w:val="id-ID"/>
        </w:rPr>
        <w:t xml:space="preserve"> dan</w:t>
      </w:r>
      <w:r w:rsidRPr="00F57BA3">
        <w:rPr>
          <w:rFonts w:ascii="Book Antiqua" w:hAnsi="Book Antiqua" w:cs="Times New Roman"/>
          <w:i/>
          <w:iCs/>
          <w:sz w:val="24"/>
          <w:szCs w:val="24"/>
          <w:lang w:val="id-ID"/>
        </w:rPr>
        <w:t xml:space="preserve"> tetabuh berupa arak brem. </w:t>
      </w:r>
      <w:r w:rsidRPr="00F57BA3">
        <w:rPr>
          <w:rFonts w:ascii="Book Antiqua" w:hAnsi="Book Antiqua" w:cs="Times New Roman"/>
          <w:sz w:val="24"/>
          <w:szCs w:val="24"/>
          <w:lang w:val="id-ID"/>
        </w:rPr>
        <w:t xml:space="preserve">Demikian pula setelah pementasan dari tarian ini sebelum </w:t>
      </w:r>
      <w:r w:rsidRPr="00F57BA3">
        <w:rPr>
          <w:rFonts w:ascii="Book Antiqua" w:hAnsi="Book Antiqua" w:cs="Times New Roman"/>
          <w:i/>
          <w:iCs/>
          <w:sz w:val="24"/>
          <w:szCs w:val="24"/>
          <w:lang w:val="id-ID"/>
        </w:rPr>
        <w:t xml:space="preserve">pejenengan </w:t>
      </w:r>
      <w:r w:rsidRPr="00F57BA3">
        <w:rPr>
          <w:rFonts w:ascii="Book Antiqua" w:hAnsi="Book Antiqua" w:cs="Times New Roman"/>
          <w:sz w:val="24"/>
          <w:szCs w:val="24"/>
          <w:lang w:val="id-ID"/>
        </w:rPr>
        <w:t xml:space="preserve">berupa dua buah pedang dan sepasang topi yang disakralkan di tempatkan kembali masyarakat juga melakukan persembahyangan. Persembahyangan ini diartikan sebagai ucapan terimakasih kepada </w:t>
      </w:r>
      <w:r w:rsidRPr="00F57BA3">
        <w:rPr>
          <w:rFonts w:ascii="Book Antiqua" w:hAnsi="Book Antiqua" w:cs="Times New Roman"/>
          <w:i/>
          <w:iCs/>
          <w:sz w:val="24"/>
          <w:szCs w:val="24"/>
          <w:lang w:val="id-ID"/>
        </w:rPr>
        <w:t>Ida Ratu Tuan</w:t>
      </w:r>
      <w:r w:rsidRPr="00F57BA3">
        <w:rPr>
          <w:rFonts w:ascii="Book Antiqua" w:hAnsi="Book Antiqua" w:cs="Times New Roman"/>
          <w:sz w:val="24"/>
          <w:szCs w:val="24"/>
          <w:lang w:val="id-ID"/>
        </w:rPr>
        <w:t xml:space="preserve"> dan meminta maaf jika dalam pelaksanaan dari upacara pementasannya ada kekurangan.</w:t>
      </w:r>
    </w:p>
    <w:p w14:paraId="0BF4E1F5" w14:textId="6D8553A8" w:rsidR="009655FA" w:rsidRPr="00F57BA3" w:rsidRDefault="0079243E" w:rsidP="00F57BA3">
      <w:pPr>
        <w:pStyle w:val="BodyTextIndent"/>
        <w:tabs>
          <w:tab w:val="left" w:pos="0"/>
        </w:tabs>
        <w:spacing w:line="240" w:lineRule="auto"/>
        <w:ind w:left="0"/>
        <w:jc w:val="both"/>
        <w:rPr>
          <w:rFonts w:ascii="Book Antiqua" w:hAnsi="Book Antiqua" w:cs="Times New Roman"/>
          <w:b/>
          <w:bCs/>
          <w:sz w:val="24"/>
          <w:szCs w:val="24"/>
        </w:rPr>
      </w:pPr>
      <w:r w:rsidRPr="00F57BA3">
        <w:rPr>
          <w:rFonts w:ascii="Book Antiqua" w:hAnsi="Book Antiqua" w:cs="Times New Roman"/>
          <w:b/>
          <w:bCs/>
          <w:sz w:val="24"/>
          <w:szCs w:val="24"/>
        </w:rPr>
        <w:t xml:space="preserve">3.3. </w:t>
      </w:r>
      <w:r w:rsidR="009655FA" w:rsidRPr="00F57BA3">
        <w:rPr>
          <w:rFonts w:ascii="Book Antiqua" w:hAnsi="Book Antiqua" w:cs="Times New Roman"/>
          <w:b/>
          <w:bCs/>
          <w:sz w:val="24"/>
          <w:szCs w:val="24"/>
          <w:lang w:val="id-ID"/>
        </w:rPr>
        <w:t xml:space="preserve"> </w:t>
      </w:r>
      <w:r w:rsidR="00F357FE" w:rsidRPr="00F57BA3">
        <w:rPr>
          <w:rFonts w:ascii="Book Antiqua" w:hAnsi="Book Antiqua" w:cs="Times New Roman"/>
          <w:b/>
          <w:bCs/>
          <w:sz w:val="24"/>
          <w:szCs w:val="24"/>
        </w:rPr>
        <w:t>Tari Baris Cina</w:t>
      </w:r>
      <w:r w:rsidRPr="00F57BA3">
        <w:rPr>
          <w:rFonts w:ascii="Book Antiqua" w:hAnsi="Book Antiqua" w:cs="Times New Roman"/>
          <w:b/>
          <w:bCs/>
          <w:sz w:val="24"/>
          <w:szCs w:val="24"/>
        </w:rPr>
        <w:t xml:space="preserve"> Sebagai Daya Tarik Wisata</w:t>
      </w:r>
    </w:p>
    <w:p w14:paraId="39B25DD1" w14:textId="4FC96A7C" w:rsidR="00BD2A9E" w:rsidRPr="00F57BA3" w:rsidRDefault="00BD2A9E" w:rsidP="00F57BA3">
      <w:pPr>
        <w:pStyle w:val="BodyTextIndent"/>
        <w:tabs>
          <w:tab w:val="left" w:pos="0"/>
        </w:tabs>
        <w:spacing w:after="0" w:line="240" w:lineRule="auto"/>
        <w:ind w:left="0"/>
        <w:jc w:val="both"/>
        <w:rPr>
          <w:rFonts w:ascii="Book Antiqua" w:hAnsi="Book Antiqua" w:cs="Times New Roman"/>
          <w:sz w:val="24"/>
          <w:szCs w:val="24"/>
          <w:lang w:val="id-ID"/>
        </w:rPr>
      </w:pPr>
      <w:r w:rsidRPr="00F57BA3">
        <w:rPr>
          <w:rFonts w:ascii="Book Antiqua" w:hAnsi="Book Antiqua" w:cs="Times New Roman"/>
          <w:sz w:val="24"/>
          <w:szCs w:val="24"/>
          <w:lang w:val="id-ID"/>
        </w:rPr>
        <w:tab/>
      </w:r>
      <w:r w:rsidR="005556C1" w:rsidRPr="00F57BA3">
        <w:rPr>
          <w:rFonts w:ascii="Book Antiqua" w:hAnsi="Book Antiqua" w:cs="Times New Roman"/>
          <w:sz w:val="24"/>
          <w:szCs w:val="24"/>
          <w:lang w:val="id-ID"/>
        </w:rPr>
        <w:t xml:space="preserve">Daya Tarik Wisata dijelaskan di dalam UU </w:t>
      </w:r>
      <w:r w:rsidR="00EA7DE7" w:rsidRPr="00F57BA3">
        <w:rPr>
          <w:rFonts w:ascii="Book Antiqua" w:hAnsi="Book Antiqua" w:cs="Times New Roman"/>
          <w:sz w:val="24"/>
          <w:szCs w:val="24"/>
          <w:lang w:val="id-ID"/>
        </w:rPr>
        <w:t>No</w:t>
      </w:r>
      <w:r w:rsidR="00EA7DE7" w:rsidRPr="00F57BA3">
        <w:rPr>
          <w:rFonts w:ascii="Book Antiqua" w:hAnsi="Book Antiqua" w:cs="Times New Roman"/>
          <w:sz w:val="24"/>
          <w:szCs w:val="24"/>
        </w:rPr>
        <w:t>.</w:t>
      </w:r>
      <w:r w:rsidR="00EA7DE7" w:rsidRPr="00F57BA3">
        <w:rPr>
          <w:rFonts w:ascii="Book Antiqua" w:hAnsi="Book Antiqua" w:cs="Times New Roman"/>
          <w:sz w:val="24"/>
          <w:szCs w:val="24"/>
          <w:lang w:val="id-ID"/>
        </w:rPr>
        <w:t xml:space="preserve"> </w:t>
      </w:r>
      <w:r w:rsidR="005556C1" w:rsidRPr="00F57BA3">
        <w:rPr>
          <w:rFonts w:ascii="Book Antiqua" w:hAnsi="Book Antiqua" w:cs="Times New Roman"/>
          <w:sz w:val="24"/>
          <w:szCs w:val="24"/>
          <w:lang w:val="id-ID"/>
        </w:rPr>
        <w:t>10 tahun 2009 sebagai segala sesuatu yang memiliki keunikan, kemudahan, dan nilai yang berupa keanekaragaman kekayaan alam, budaya, dan hasil buatan manusia yang menjadi sasaran atau kunjungan wisatawan.</w:t>
      </w:r>
      <w:r w:rsidRPr="00F57BA3">
        <w:rPr>
          <w:rFonts w:ascii="Book Antiqua" w:hAnsi="Book Antiqua" w:cs="Times New Roman"/>
          <w:sz w:val="24"/>
          <w:szCs w:val="24"/>
          <w:lang w:val="id-ID"/>
        </w:rPr>
        <w:t xml:space="preserve"> Salah satu yang bisa di jadikan daya tarik wisata adalah Objek wisata budaya mempunyai daya tarik tinggi karena memiliki nilai khusus dalam bentuk atraksi </w:t>
      </w:r>
      <w:r w:rsidRPr="00F57BA3">
        <w:rPr>
          <w:rFonts w:ascii="Book Antiqua" w:hAnsi="Book Antiqua" w:cs="Times New Roman"/>
          <w:sz w:val="24"/>
          <w:szCs w:val="24"/>
          <w:lang w:val="id-ID"/>
        </w:rPr>
        <w:lastRenderedPageBreak/>
        <w:t>kesenian, upacara-upacara adat, nilai luhur yang terkandung dalam suatu objek buah karya manusia pada masa lampau</w:t>
      </w:r>
      <w:r w:rsidRPr="00F57BA3">
        <w:rPr>
          <w:rFonts w:ascii="Book Antiqua" w:hAnsi="Book Antiqua" w:cs="Times New Roman"/>
          <w:sz w:val="24"/>
          <w:szCs w:val="24"/>
        </w:rPr>
        <w:t xml:space="preserve"> (</w:t>
      </w:r>
      <w:r w:rsidR="002E6D21" w:rsidRPr="00F57BA3">
        <w:rPr>
          <w:rFonts w:ascii="Book Antiqua" w:hAnsi="Book Antiqua" w:cs="Times New Roman"/>
          <w:sz w:val="24"/>
          <w:szCs w:val="24"/>
        </w:rPr>
        <w:t>Suwantoro</w:t>
      </w:r>
      <w:r w:rsidRPr="00F57BA3">
        <w:rPr>
          <w:rFonts w:ascii="Book Antiqua" w:hAnsi="Book Antiqua" w:cs="Times New Roman"/>
          <w:sz w:val="24"/>
          <w:szCs w:val="24"/>
        </w:rPr>
        <w:t>, 1997)</w:t>
      </w:r>
      <w:r w:rsidRPr="00F57BA3">
        <w:rPr>
          <w:rFonts w:ascii="Book Antiqua" w:hAnsi="Book Antiqua" w:cs="Times New Roman"/>
          <w:sz w:val="24"/>
          <w:szCs w:val="24"/>
          <w:lang w:val="id-ID"/>
        </w:rPr>
        <w:t>.</w:t>
      </w:r>
    </w:p>
    <w:p w14:paraId="4C8D3976" w14:textId="77777777" w:rsidR="009655FA" w:rsidRPr="00F57BA3" w:rsidRDefault="009655FA" w:rsidP="00F57BA3">
      <w:pPr>
        <w:pStyle w:val="BodyTextIndent"/>
        <w:tabs>
          <w:tab w:val="left" w:pos="0"/>
        </w:tabs>
        <w:spacing w:after="0" w:line="240" w:lineRule="auto"/>
        <w:ind w:left="0"/>
        <w:jc w:val="both"/>
        <w:rPr>
          <w:rFonts w:ascii="Book Antiqua" w:hAnsi="Book Antiqua" w:cs="Times New Roman"/>
          <w:sz w:val="24"/>
          <w:szCs w:val="24"/>
          <w:lang w:val="id-ID"/>
        </w:rPr>
      </w:pPr>
      <w:r w:rsidRPr="00F57BA3">
        <w:rPr>
          <w:rFonts w:ascii="Book Antiqua" w:hAnsi="Book Antiqua" w:cs="Times New Roman"/>
          <w:b/>
          <w:bCs/>
          <w:sz w:val="24"/>
          <w:szCs w:val="24"/>
          <w:lang w:val="id-ID"/>
        </w:rPr>
        <w:tab/>
      </w:r>
      <w:r w:rsidRPr="00F57BA3">
        <w:rPr>
          <w:rFonts w:ascii="Book Antiqua" w:hAnsi="Book Antiqua" w:cs="Times New Roman"/>
          <w:sz w:val="24"/>
          <w:szCs w:val="24"/>
          <w:lang w:val="id-ID"/>
        </w:rPr>
        <w:t>Semua benda atau peristiwa seni atau kesenian pada hakekatnya mengadung tiga aspek yang mendasar yakni : 1) wujud atau rupa (</w:t>
      </w:r>
      <w:r w:rsidRPr="00F57BA3">
        <w:rPr>
          <w:rFonts w:ascii="Book Antiqua" w:hAnsi="Book Antiqua" w:cs="Times New Roman"/>
          <w:i/>
          <w:iCs/>
          <w:sz w:val="24"/>
          <w:szCs w:val="24"/>
          <w:lang w:val="id-ID"/>
        </w:rPr>
        <w:t>appearance</w:t>
      </w:r>
      <w:r w:rsidRPr="00F57BA3">
        <w:rPr>
          <w:rFonts w:ascii="Book Antiqua" w:hAnsi="Book Antiqua" w:cs="Times New Roman"/>
          <w:sz w:val="24"/>
          <w:szCs w:val="24"/>
          <w:lang w:val="id-ID"/>
        </w:rPr>
        <w:t>), 2) bobot atau sisi (</w:t>
      </w:r>
      <w:r w:rsidRPr="00F57BA3">
        <w:rPr>
          <w:rFonts w:ascii="Book Antiqua" w:hAnsi="Book Antiqua" w:cs="Times New Roman"/>
          <w:i/>
          <w:iCs/>
          <w:sz w:val="24"/>
          <w:szCs w:val="24"/>
          <w:lang w:val="id-ID"/>
        </w:rPr>
        <w:t>content, substance</w:t>
      </w:r>
      <w:r w:rsidRPr="00F57BA3">
        <w:rPr>
          <w:rFonts w:ascii="Book Antiqua" w:hAnsi="Book Antiqua" w:cs="Times New Roman"/>
          <w:sz w:val="24"/>
          <w:szCs w:val="24"/>
          <w:lang w:val="id-ID"/>
        </w:rPr>
        <w:t>), dan 3) penampilan atau penyajian (</w:t>
      </w:r>
      <w:r w:rsidRPr="00F57BA3">
        <w:rPr>
          <w:rFonts w:ascii="Book Antiqua" w:hAnsi="Book Antiqua" w:cs="Times New Roman"/>
          <w:i/>
          <w:iCs/>
          <w:sz w:val="24"/>
          <w:szCs w:val="24"/>
          <w:lang w:val="id-ID"/>
        </w:rPr>
        <w:t>presentation</w:t>
      </w:r>
      <w:r w:rsidRPr="00F57BA3">
        <w:rPr>
          <w:rFonts w:ascii="Book Antiqua" w:hAnsi="Book Antiqua" w:cs="Times New Roman"/>
          <w:sz w:val="24"/>
          <w:szCs w:val="24"/>
          <w:lang w:val="id-ID"/>
        </w:rPr>
        <w:t>). Wujud menyangkut bentuk dan susunan atau struktur.  Bobot mempunyai tiga aspek yaitu suasana, gagasan dan pesan, sedangkan pemampilan menyangkut tiga unsur yaitu bakat, keterampilan dan sarana atau media (Djelantik,1999:17-18).</w:t>
      </w:r>
    </w:p>
    <w:p w14:paraId="5D0CCF0D" w14:textId="77777777" w:rsidR="002E75F9" w:rsidRPr="00F57BA3" w:rsidRDefault="009655FA" w:rsidP="00F57BA3">
      <w:pPr>
        <w:pStyle w:val="BodyTextIndent"/>
        <w:tabs>
          <w:tab w:val="left" w:pos="0"/>
        </w:tabs>
        <w:spacing w:after="0" w:line="240" w:lineRule="auto"/>
        <w:ind w:left="0"/>
        <w:jc w:val="both"/>
        <w:rPr>
          <w:rFonts w:ascii="Book Antiqua" w:hAnsi="Book Antiqua" w:cs="Times New Roman"/>
          <w:sz w:val="24"/>
          <w:szCs w:val="24"/>
          <w:lang w:val="id-ID"/>
        </w:rPr>
      </w:pPr>
      <w:r w:rsidRPr="00F57BA3">
        <w:rPr>
          <w:rFonts w:ascii="Book Antiqua" w:hAnsi="Book Antiqua" w:cs="Times New Roman"/>
          <w:sz w:val="24"/>
          <w:szCs w:val="24"/>
          <w:lang w:val="id-ID"/>
        </w:rPr>
        <w:tab/>
      </w:r>
      <w:r w:rsidR="00E365EE" w:rsidRPr="00F57BA3">
        <w:rPr>
          <w:rFonts w:ascii="Book Antiqua" w:hAnsi="Book Antiqua" w:cs="Times New Roman"/>
          <w:sz w:val="24"/>
          <w:szCs w:val="24"/>
        </w:rPr>
        <w:t>Dalam kehidupan masyarakat Hindu di Bali</w:t>
      </w:r>
      <w:r w:rsidRPr="00F57BA3">
        <w:rPr>
          <w:rFonts w:ascii="Book Antiqua" w:hAnsi="Book Antiqua" w:cs="Times New Roman"/>
          <w:sz w:val="24"/>
          <w:szCs w:val="24"/>
          <w:lang w:val="id-ID"/>
        </w:rPr>
        <w:t xml:space="preserve"> menganggap seni sebagai suatu pengabdian</w:t>
      </w:r>
      <w:r w:rsidR="00E365EE" w:rsidRPr="00F57BA3">
        <w:rPr>
          <w:rFonts w:ascii="Book Antiqua" w:hAnsi="Book Antiqua" w:cs="Times New Roman"/>
          <w:sz w:val="24"/>
          <w:szCs w:val="24"/>
        </w:rPr>
        <w:t xml:space="preserve"> dan ungkapan keiklasan</w:t>
      </w:r>
      <w:r w:rsidRPr="00F57BA3">
        <w:rPr>
          <w:rFonts w:ascii="Book Antiqua" w:hAnsi="Book Antiqua" w:cs="Times New Roman"/>
          <w:sz w:val="24"/>
          <w:szCs w:val="24"/>
          <w:lang w:val="id-ID"/>
        </w:rPr>
        <w:t xml:space="preserve"> kepada </w:t>
      </w:r>
      <w:r w:rsidRPr="00F57BA3">
        <w:rPr>
          <w:rFonts w:ascii="Book Antiqua" w:hAnsi="Book Antiqua" w:cs="Times New Roman"/>
          <w:i/>
          <w:iCs/>
          <w:sz w:val="24"/>
          <w:szCs w:val="24"/>
          <w:lang w:val="id-ID"/>
        </w:rPr>
        <w:t>Ida Sang Hyang Widhi Wasa</w:t>
      </w:r>
      <w:r w:rsidRPr="00F57BA3">
        <w:rPr>
          <w:rFonts w:ascii="Book Antiqua" w:hAnsi="Book Antiqua" w:cs="Times New Roman"/>
          <w:sz w:val="24"/>
          <w:szCs w:val="24"/>
          <w:lang w:val="id-ID"/>
        </w:rPr>
        <w:t xml:space="preserve">, maka tidak mengherankan </w:t>
      </w:r>
      <w:r w:rsidR="00E365EE" w:rsidRPr="00F57BA3">
        <w:rPr>
          <w:rFonts w:ascii="Book Antiqua" w:hAnsi="Book Antiqua" w:cs="Times New Roman"/>
          <w:sz w:val="24"/>
          <w:szCs w:val="24"/>
        </w:rPr>
        <w:t>para</w:t>
      </w:r>
      <w:r w:rsidRPr="00F57BA3">
        <w:rPr>
          <w:rFonts w:ascii="Book Antiqua" w:hAnsi="Book Antiqua" w:cs="Times New Roman"/>
          <w:sz w:val="24"/>
          <w:szCs w:val="24"/>
          <w:lang w:val="id-ID"/>
        </w:rPr>
        <w:t xml:space="preserve"> seniman </w:t>
      </w:r>
      <w:r w:rsidR="00E365EE" w:rsidRPr="00F57BA3">
        <w:rPr>
          <w:rFonts w:ascii="Book Antiqua" w:hAnsi="Book Antiqua" w:cs="Times New Roman"/>
          <w:sz w:val="24"/>
          <w:szCs w:val="24"/>
        </w:rPr>
        <w:t xml:space="preserve">di Bali </w:t>
      </w:r>
      <w:r w:rsidRPr="00F57BA3">
        <w:rPr>
          <w:rFonts w:ascii="Book Antiqua" w:hAnsi="Book Antiqua" w:cs="Times New Roman"/>
          <w:sz w:val="24"/>
          <w:szCs w:val="24"/>
          <w:lang w:val="id-ID"/>
        </w:rPr>
        <w:t>mempunyai lelakon “</w:t>
      </w:r>
      <w:r w:rsidRPr="00F57BA3">
        <w:rPr>
          <w:rFonts w:ascii="Book Antiqua" w:hAnsi="Book Antiqua" w:cs="Times New Roman"/>
          <w:i/>
          <w:iCs/>
          <w:sz w:val="24"/>
          <w:szCs w:val="24"/>
          <w:lang w:val="id-ID"/>
        </w:rPr>
        <w:t xml:space="preserve">nyayah ngigel </w:t>
      </w:r>
      <w:r w:rsidRPr="00F57BA3">
        <w:rPr>
          <w:rFonts w:ascii="Book Antiqua" w:hAnsi="Book Antiqua" w:cs="Times New Roman"/>
          <w:sz w:val="24"/>
          <w:szCs w:val="24"/>
          <w:lang w:val="id-ID"/>
        </w:rPr>
        <w:t xml:space="preserve">atau </w:t>
      </w:r>
      <w:r w:rsidRPr="00F57BA3">
        <w:rPr>
          <w:rFonts w:ascii="Book Antiqua" w:hAnsi="Book Antiqua" w:cs="Times New Roman"/>
          <w:i/>
          <w:iCs/>
          <w:sz w:val="24"/>
          <w:szCs w:val="24"/>
          <w:lang w:val="id-ID"/>
        </w:rPr>
        <w:t>nyayah masolah”,</w:t>
      </w:r>
      <w:r w:rsidRPr="00F57BA3">
        <w:rPr>
          <w:rFonts w:ascii="Book Antiqua" w:hAnsi="Book Antiqua" w:cs="Times New Roman"/>
          <w:sz w:val="24"/>
          <w:szCs w:val="24"/>
          <w:lang w:val="id-ID"/>
        </w:rPr>
        <w:t xml:space="preserve"> </w:t>
      </w:r>
      <w:r w:rsidR="00E365EE" w:rsidRPr="00F57BA3">
        <w:rPr>
          <w:rFonts w:ascii="Book Antiqua" w:hAnsi="Book Antiqua" w:cs="Times New Roman"/>
          <w:sz w:val="24"/>
          <w:szCs w:val="24"/>
        </w:rPr>
        <w:t>dari pada</w:t>
      </w:r>
      <w:r w:rsidRPr="00F57BA3">
        <w:rPr>
          <w:rFonts w:ascii="Book Antiqua" w:hAnsi="Book Antiqua" w:cs="Times New Roman"/>
          <w:sz w:val="24"/>
          <w:szCs w:val="24"/>
          <w:lang w:val="id-ID"/>
        </w:rPr>
        <w:t xml:space="preserve"> </w:t>
      </w:r>
      <w:r w:rsidR="00C91D8C" w:rsidRPr="00F57BA3">
        <w:rPr>
          <w:rFonts w:ascii="Book Antiqua" w:hAnsi="Book Antiqua" w:cs="Times New Roman"/>
          <w:sz w:val="24"/>
          <w:szCs w:val="24"/>
        </w:rPr>
        <w:t xml:space="preserve">menjadi </w:t>
      </w:r>
      <w:r w:rsidRPr="00F57BA3">
        <w:rPr>
          <w:rFonts w:ascii="Book Antiqua" w:hAnsi="Book Antiqua" w:cs="Times New Roman"/>
          <w:sz w:val="24"/>
          <w:szCs w:val="24"/>
          <w:lang w:val="id-ID"/>
        </w:rPr>
        <w:t xml:space="preserve">seniman bayaran. </w:t>
      </w:r>
      <w:r w:rsidR="00C91D8C" w:rsidRPr="00F57BA3">
        <w:rPr>
          <w:rFonts w:ascii="Book Antiqua" w:hAnsi="Book Antiqua" w:cs="Times New Roman"/>
          <w:sz w:val="24"/>
          <w:szCs w:val="24"/>
        </w:rPr>
        <w:t>berkesenian</w:t>
      </w:r>
      <w:r w:rsidRPr="00F57BA3">
        <w:rPr>
          <w:rFonts w:ascii="Book Antiqua" w:hAnsi="Book Antiqua" w:cs="Times New Roman"/>
          <w:sz w:val="24"/>
          <w:szCs w:val="24"/>
          <w:lang w:val="id-ID"/>
        </w:rPr>
        <w:t xml:space="preserve"> mempunyai fungsi yakni menghibur masyarakat sekuat kemampuan yang dimiliki oleh sang seniman dan fungsi </w:t>
      </w:r>
      <w:r w:rsidR="00C91D8C" w:rsidRPr="00F57BA3">
        <w:rPr>
          <w:rFonts w:ascii="Book Antiqua" w:hAnsi="Book Antiqua" w:cs="Times New Roman"/>
          <w:sz w:val="24"/>
          <w:szCs w:val="24"/>
        </w:rPr>
        <w:t>yadnya</w:t>
      </w:r>
      <w:r w:rsidRPr="00F57BA3">
        <w:rPr>
          <w:rFonts w:ascii="Book Antiqua" w:hAnsi="Book Antiqua" w:cs="Times New Roman"/>
          <w:sz w:val="24"/>
          <w:szCs w:val="24"/>
          <w:lang w:val="id-ID"/>
        </w:rPr>
        <w:t xml:space="preserve"> yakni </w:t>
      </w:r>
      <w:r w:rsidRPr="00F57BA3">
        <w:rPr>
          <w:rFonts w:ascii="Book Antiqua" w:hAnsi="Book Antiqua" w:cs="Times New Roman"/>
          <w:i/>
          <w:iCs/>
          <w:sz w:val="24"/>
          <w:szCs w:val="24"/>
          <w:lang w:val="id-ID"/>
        </w:rPr>
        <w:t xml:space="preserve">Nyayah </w:t>
      </w:r>
      <w:r w:rsidRPr="00F57BA3">
        <w:rPr>
          <w:rFonts w:ascii="Book Antiqua" w:hAnsi="Book Antiqua" w:cs="Times New Roman"/>
          <w:sz w:val="24"/>
          <w:szCs w:val="24"/>
          <w:lang w:val="id-ID"/>
        </w:rPr>
        <w:t xml:space="preserve">kepada </w:t>
      </w:r>
      <w:r w:rsidRPr="00F57BA3">
        <w:rPr>
          <w:rFonts w:ascii="Book Antiqua" w:hAnsi="Book Antiqua" w:cs="Times New Roman"/>
          <w:i/>
          <w:iCs/>
          <w:sz w:val="24"/>
          <w:szCs w:val="24"/>
          <w:lang w:val="id-ID"/>
        </w:rPr>
        <w:t xml:space="preserve">Ida Sang Hyang Widhi Wasa </w:t>
      </w:r>
      <w:r w:rsidRPr="00F57BA3">
        <w:rPr>
          <w:rFonts w:ascii="Book Antiqua" w:hAnsi="Book Antiqua" w:cs="Times New Roman"/>
          <w:sz w:val="24"/>
          <w:szCs w:val="24"/>
          <w:lang w:val="id-ID"/>
        </w:rPr>
        <w:t>atau Tuhan. Jika kedua hal ini ber</w:t>
      </w:r>
      <w:r w:rsidR="00C91D8C" w:rsidRPr="00F57BA3">
        <w:rPr>
          <w:rFonts w:ascii="Book Antiqua" w:hAnsi="Book Antiqua" w:cs="Times New Roman"/>
          <w:sz w:val="24"/>
          <w:szCs w:val="24"/>
        </w:rPr>
        <w:t>h</w:t>
      </w:r>
      <w:r w:rsidRPr="00F57BA3">
        <w:rPr>
          <w:rFonts w:ascii="Book Antiqua" w:hAnsi="Book Antiqua" w:cs="Times New Roman"/>
          <w:sz w:val="24"/>
          <w:szCs w:val="24"/>
          <w:lang w:val="id-ID"/>
        </w:rPr>
        <w:t xml:space="preserve">asil </w:t>
      </w:r>
      <w:r w:rsidR="00C91D8C" w:rsidRPr="00F57BA3">
        <w:rPr>
          <w:rFonts w:ascii="Book Antiqua" w:hAnsi="Book Antiqua" w:cs="Times New Roman"/>
          <w:sz w:val="24"/>
          <w:szCs w:val="24"/>
        </w:rPr>
        <w:t>dijalankan maka</w:t>
      </w:r>
      <w:r w:rsidRPr="00F57BA3">
        <w:rPr>
          <w:rFonts w:ascii="Book Antiqua" w:hAnsi="Book Antiqua" w:cs="Times New Roman"/>
          <w:sz w:val="24"/>
          <w:szCs w:val="24"/>
          <w:lang w:val="id-ID"/>
        </w:rPr>
        <w:t xml:space="preserve"> disitulah seorang seniman dikatakan </w:t>
      </w:r>
      <w:r w:rsidRPr="00F57BA3">
        <w:rPr>
          <w:rFonts w:ascii="Book Antiqua" w:hAnsi="Book Antiqua" w:cs="Times New Roman"/>
          <w:i/>
          <w:iCs/>
          <w:sz w:val="24"/>
          <w:szCs w:val="24"/>
          <w:lang w:val="id-ID"/>
        </w:rPr>
        <w:t xml:space="preserve">metaksu. </w:t>
      </w:r>
      <w:r w:rsidRPr="00F57BA3">
        <w:rPr>
          <w:rFonts w:ascii="Book Antiqua" w:hAnsi="Book Antiqua" w:cs="Times New Roman"/>
          <w:sz w:val="24"/>
          <w:szCs w:val="24"/>
          <w:lang w:val="id-ID"/>
        </w:rPr>
        <w:t xml:space="preserve">Sang seniman merasa puas jika mampu mempersembahkan </w:t>
      </w:r>
      <w:r w:rsidR="00C91D8C" w:rsidRPr="00F57BA3">
        <w:rPr>
          <w:rFonts w:ascii="Book Antiqua" w:hAnsi="Book Antiqua" w:cs="Times New Roman"/>
          <w:sz w:val="24"/>
          <w:szCs w:val="24"/>
        </w:rPr>
        <w:t>kemampuan</w:t>
      </w:r>
      <w:r w:rsidRPr="00F57BA3">
        <w:rPr>
          <w:rFonts w:ascii="Book Antiqua" w:hAnsi="Book Antiqua" w:cs="Times New Roman"/>
          <w:sz w:val="24"/>
          <w:szCs w:val="24"/>
          <w:lang w:val="id-ID"/>
        </w:rPr>
        <w:t xml:space="preserve"> </w:t>
      </w:r>
      <w:r w:rsidR="00C91D8C" w:rsidRPr="00F57BA3">
        <w:rPr>
          <w:rFonts w:ascii="Book Antiqua" w:hAnsi="Book Antiqua" w:cs="Times New Roman"/>
          <w:sz w:val="24"/>
          <w:szCs w:val="24"/>
        </w:rPr>
        <w:t>berke</w:t>
      </w:r>
      <w:r w:rsidRPr="00F57BA3">
        <w:rPr>
          <w:rFonts w:ascii="Book Antiqua" w:hAnsi="Book Antiqua" w:cs="Times New Roman"/>
          <w:sz w:val="24"/>
          <w:szCs w:val="24"/>
          <w:lang w:val="id-ID"/>
        </w:rPr>
        <w:t>seni</w:t>
      </w:r>
      <w:r w:rsidR="00C91D8C" w:rsidRPr="00F57BA3">
        <w:rPr>
          <w:rFonts w:ascii="Book Antiqua" w:hAnsi="Book Antiqua" w:cs="Times New Roman"/>
          <w:sz w:val="24"/>
          <w:szCs w:val="24"/>
        </w:rPr>
        <w:t>a</w:t>
      </w:r>
      <w:r w:rsidRPr="00F57BA3">
        <w:rPr>
          <w:rFonts w:ascii="Book Antiqua" w:hAnsi="Book Antiqua" w:cs="Times New Roman"/>
          <w:sz w:val="24"/>
          <w:szCs w:val="24"/>
          <w:lang w:val="id-ID"/>
        </w:rPr>
        <w:t xml:space="preserve">nya </w:t>
      </w:r>
      <w:r w:rsidR="00A92AE7" w:rsidRPr="00F57BA3">
        <w:rPr>
          <w:rFonts w:ascii="Book Antiqua" w:hAnsi="Book Antiqua" w:cs="Times New Roman"/>
          <w:sz w:val="24"/>
          <w:szCs w:val="24"/>
        </w:rPr>
        <w:t>ke</w:t>
      </w:r>
      <w:r w:rsidRPr="00F57BA3">
        <w:rPr>
          <w:rFonts w:ascii="Book Antiqua" w:hAnsi="Book Antiqua" w:cs="Times New Roman"/>
          <w:sz w:val="24"/>
          <w:szCs w:val="24"/>
          <w:lang w:val="id-ID"/>
        </w:rPr>
        <w:t xml:space="preserve">pada masyarakat dan </w:t>
      </w:r>
      <w:r w:rsidR="00A92AE7" w:rsidRPr="00F57BA3">
        <w:rPr>
          <w:rFonts w:ascii="Book Antiqua" w:hAnsi="Book Antiqua" w:cs="Times New Roman"/>
          <w:sz w:val="24"/>
          <w:szCs w:val="24"/>
        </w:rPr>
        <w:t>Ida Sang Hyang Widhi</w:t>
      </w:r>
      <w:r w:rsidRPr="00F57BA3">
        <w:rPr>
          <w:rFonts w:ascii="Book Antiqua" w:hAnsi="Book Antiqua" w:cs="Times New Roman"/>
          <w:sz w:val="24"/>
          <w:szCs w:val="24"/>
          <w:lang w:val="id-ID"/>
        </w:rPr>
        <w:t>. Dengan demikian</w:t>
      </w:r>
      <w:r w:rsidR="00A92AE7" w:rsidRPr="00F57BA3">
        <w:rPr>
          <w:rFonts w:ascii="Book Antiqua" w:hAnsi="Book Antiqua" w:cs="Times New Roman"/>
          <w:sz w:val="24"/>
          <w:szCs w:val="24"/>
        </w:rPr>
        <w:t xml:space="preserve"> seorang </w:t>
      </w:r>
      <w:r w:rsidRPr="00F57BA3">
        <w:rPr>
          <w:rFonts w:ascii="Book Antiqua" w:hAnsi="Book Antiqua" w:cs="Times New Roman"/>
          <w:sz w:val="24"/>
          <w:szCs w:val="24"/>
          <w:lang w:val="id-ID"/>
        </w:rPr>
        <w:t xml:space="preserve"> seniman telah menjalankan </w:t>
      </w:r>
      <w:r w:rsidRPr="00F57BA3">
        <w:rPr>
          <w:rFonts w:ascii="Book Antiqua" w:hAnsi="Book Antiqua" w:cs="Times New Roman"/>
          <w:i/>
          <w:iCs/>
          <w:sz w:val="24"/>
          <w:szCs w:val="24"/>
          <w:lang w:val="id-ID"/>
        </w:rPr>
        <w:t xml:space="preserve">dharma bhaktinya </w:t>
      </w:r>
      <w:r w:rsidRPr="00F57BA3">
        <w:rPr>
          <w:rFonts w:ascii="Book Antiqua" w:hAnsi="Book Antiqua" w:cs="Times New Roman"/>
          <w:sz w:val="24"/>
          <w:szCs w:val="24"/>
          <w:lang w:val="id-ID"/>
        </w:rPr>
        <w:t xml:space="preserve">untuk kemanusiaan yakni </w:t>
      </w:r>
      <w:r w:rsidRPr="00F57BA3">
        <w:rPr>
          <w:rFonts w:ascii="Book Antiqua" w:hAnsi="Book Antiqua" w:cs="Times New Roman"/>
          <w:i/>
          <w:iCs/>
          <w:sz w:val="24"/>
          <w:szCs w:val="24"/>
          <w:lang w:val="id-ID"/>
        </w:rPr>
        <w:t xml:space="preserve">mausaha agawe sukaning wong len </w:t>
      </w:r>
      <w:r w:rsidRPr="00F57BA3">
        <w:rPr>
          <w:rFonts w:ascii="Book Antiqua" w:hAnsi="Book Antiqua" w:cs="Times New Roman"/>
          <w:sz w:val="24"/>
          <w:szCs w:val="24"/>
          <w:lang w:val="id-ID"/>
        </w:rPr>
        <w:t xml:space="preserve">(berusaha meyenangkan orang lain), yang pada gilirannya membuat kesenangan </w:t>
      </w:r>
      <w:r w:rsidRPr="00F57BA3">
        <w:rPr>
          <w:rFonts w:ascii="Book Antiqua" w:hAnsi="Book Antiqua" w:cs="Times New Roman"/>
          <w:i/>
          <w:iCs/>
          <w:sz w:val="24"/>
          <w:szCs w:val="24"/>
          <w:lang w:val="id-ID"/>
        </w:rPr>
        <w:t>jagathita</w:t>
      </w:r>
      <w:r w:rsidR="005D2EC4" w:rsidRPr="00F57BA3">
        <w:rPr>
          <w:rFonts w:ascii="Book Antiqua" w:hAnsi="Book Antiqua" w:cs="Times New Roman"/>
          <w:i/>
          <w:iCs/>
          <w:sz w:val="24"/>
          <w:szCs w:val="24"/>
        </w:rPr>
        <w:t xml:space="preserve"> </w:t>
      </w:r>
      <w:r w:rsidR="005D2EC4" w:rsidRPr="00F57BA3">
        <w:rPr>
          <w:rFonts w:ascii="Book Antiqua" w:hAnsi="Book Antiqua" w:cs="Times New Roman"/>
          <w:sz w:val="24"/>
          <w:szCs w:val="24"/>
        </w:rPr>
        <w:t xml:space="preserve">atau </w:t>
      </w:r>
      <w:r w:rsidR="005D2EC4" w:rsidRPr="00F57BA3">
        <w:rPr>
          <w:rFonts w:ascii="Book Antiqua" w:hAnsi="Book Antiqua" w:cs="Times New Roman"/>
          <w:i/>
          <w:iCs/>
          <w:sz w:val="24"/>
          <w:szCs w:val="24"/>
          <w:lang w:val="id-ID"/>
        </w:rPr>
        <w:t>agawe</w:t>
      </w:r>
      <w:r w:rsidR="005D2EC4" w:rsidRPr="00F57BA3">
        <w:rPr>
          <w:rFonts w:ascii="Book Antiqua" w:hAnsi="Book Antiqua" w:cs="Times New Roman"/>
          <w:sz w:val="24"/>
          <w:szCs w:val="24"/>
          <w:lang w:val="id-ID"/>
        </w:rPr>
        <w:t xml:space="preserve"> </w:t>
      </w:r>
      <w:r w:rsidR="005D2EC4" w:rsidRPr="00F57BA3">
        <w:rPr>
          <w:rFonts w:ascii="Book Antiqua" w:hAnsi="Book Antiqua" w:cs="Times New Roman"/>
          <w:i/>
          <w:iCs/>
          <w:sz w:val="24"/>
          <w:szCs w:val="24"/>
          <w:lang w:val="id-ID"/>
        </w:rPr>
        <w:t>sukanikang rat</w:t>
      </w:r>
      <w:r w:rsidR="005D2EC4" w:rsidRPr="00F57BA3">
        <w:rPr>
          <w:rFonts w:ascii="Book Antiqua" w:hAnsi="Book Antiqua" w:cs="Times New Roman"/>
          <w:i/>
          <w:iCs/>
          <w:sz w:val="24"/>
          <w:szCs w:val="24"/>
        </w:rPr>
        <w:t>.</w:t>
      </w:r>
      <w:r w:rsidRPr="00F57BA3">
        <w:rPr>
          <w:rFonts w:ascii="Book Antiqua" w:hAnsi="Book Antiqua" w:cs="Times New Roman"/>
          <w:sz w:val="24"/>
          <w:szCs w:val="24"/>
          <w:lang w:val="id-ID"/>
        </w:rPr>
        <w:t xml:space="preserve"> </w:t>
      </w:r>
      <w:r w:rsidR="005D2EC4" w:rsidRPr="00F57BA3">
        <w:rPr>
          <w:rFonts w:ascii="Book Antiqua" w:hAnsi="Book Antiqua" w:cs="Times New Roman"/>
          <w:sz w:val="24"/>
          <w:szCs w:val="24"/>
        </w:rPr>
        <w:t>D</w:t>
      </w:r>
      <w:r w:rsidRPr="00F57BA3">
        <w:rPr>
          <w:rFonts w:ascii="Book Antiqua" w:hAnsi="Book Antiqua" w:cs="Times New Roman"/>
          <w:sz w:val="24"/>
          <w:szCs w:val="24"/>
          <w:lang w:val="id-ID"/>
        </w:rPr>
        <w:t xml:space="preserve">engan falsafah </w:t>
      </w:r>
      <w:r w:rsidRPr="00F57BA3">
        <w:rPr>
          <w:rFonts w:ascii="Book Antiqua" w:hAnsi="Book Antiqua" w:cs="Times New Roman"/>
          <w:i/>
          <w:iCs/>
          <w:sz w:val="24"/>
          <w:szCs w:val="24"/>
          <w:lang w:val="id-ID"/>
        </w:rPr>
        <w:t xml:space="preserve">satyam, siwam, dan sundaram </w:t>
      </w:r>
      <w:r w:rsidRPr="00F57BA3">
        <w:rPr>
          <w:rFonts w:ascii="Book Antiqua" w:hAnsi="Book Antiqua" w:cs="Times New Roman"/>
          <w:sz w:val="24"/>
          <w:szCs w:val="24"/>
          <w:lang w:val="id-ID"/>
        </w:rPr>
        <w:t xml:space="preserve">(kebenaran, kesucian dan keindahan) </w:t>
      </w:r>
      <w:r w:rsidRPr="00F57BA3">
        <w:rPr>
          <w:rFonts w:ascii="Book Antiqua" w:hAnsi="Book Antiqua" w:cs="Times New Roman"/>
          <w:i/>
          <w:iCs/>
          <w:sz w:val="24"/>
          <w:szCs w:val="24"/>
          <w:lang w:val="id-ID"/>
        </w:rPr>
        <w:t>Tri Wisesa</w:t>
      </w:r>
      <w:r w:rsidRPr="00F57BA3">
        <w:rPr>
          <w:rFonts w:ascii="Book Antiqua" w:hAnsi="Book Antiqua" w:cs="Times New Roman"/>
          <w:sz w:val="24"/>
          <w:szCs w:val="24"/>
          <w:lang w:val="id-ID"/>
        </w:rPr>
        <w:t xml:space="preserve"> ini merupakan </w:t>
      </w:r>
      <w:r w:rsidR="005D2EC4" w:rsidRPr="00F57BA3">
        <w:rPr>
          <w:rFonts w:ascii="Book Antiqua" w:hAnsi="Book Antiqua" w:cs="Times New Roman"/>
          <w:sz w:val="24"/>
          <w:szCs w:val="24"/>
        </w:rPr>
        <w:t>ruh</w:t>
      </w:r>
      <w:r w:rsidRPr="00F57BA3">
        <w:rPr>
          <w:rFonts w:ascii="Book Antiqua" w:hAnsi="Book Antiqua" w:cs="Times New Roman"/>
          <w:sz w:val="24"/>
          <w:szCs w:val="24"/>
          <w:lang w:val="id-ID"/>
        </w:rPr>
        <w:t xml:space="preserve"> dari kesenian Bali yang bercorak </w:t>
      </w:r>
      <w:r w:rsidRPr="00F57BA3">
        <w:rPr>
          <w:rFonts w:ascii="Book Antiqua" w:hAnsi="Book Antiqua" w:cs="Times New Roman"/>
          <w:i/>
          <w:iCs/>
          <w:sz w:val="24"/>
          <w:szCs w:val="24"/>
          <w:lang w:val="id-ID"/>
        </w:rPr>
        <w:t>religius</w:t>
      </w:r>
      <w:r w:rsidRPr="00F57BA3">
        <w:rPr>
          <w:rFonts w:ascii="Book Antiqua" w:hAnsi="Book Antiqua" w:cs="Times New Roman"/>
          <w:sz w:val="24"/>
          <w:szCs w:val="24"/>
          <w:lang w:val="id-ID"/>
        </w:rPr>
        <w:t xml:space="preserve"> Hindu dan </w:t>
      </w:r>
      <w:r w:rsidRPr="00F57BA3">
        <w:rPr>
          <w:rFonts w:ascii="Book Antiqua" w:hAnsi="Book Antiqua" w:cs="Times New Roman"/>
          <w:i/>
          <w:iCs/>
          <w:sz w:val="24"/>
          <w:szCs w:val="24"/>
          <w:lang w:val="id-ID"/>
        </w:rPr>
        <w:t>religius filosofis</w:t>
      </w:r>
      <w:r w:rsidRPr="00F57BA3">
        <w:rPr>
          <w:rFonts w:ascii="Book Antiqua" w:hAnsi="Book Antiqua" w:cs="Times New Roman"/>
          <w:sz w:val="24"/>
          <w:szCs w:val="24"/>
          <w:lang w:val="id-ID"/>
        </w:rPr>
        <w:t xml:space="preserve">. Ini adalah konsep </w:t>
      </w:r>
      <w:r w:rsidRPr="00F57BA3">
        <w:rPr>
          <w:rFonts w:ascii="Book Antiqua" w:hAnsi="Book Antiqua" w:cs="Times New Roman"/>
          <w:i/>
          <w:iCs/>
          <w:sz w:val="24"/>
          <w:szCs w:val="24"/>
          <w:lang w:val="id-ID"/>
        </w:rPr>
        <w:t>arts and peace</w:t>
      </w:r>
      <w:r w:rsidRPr="00F57BA3">
        <w:rPr>
          <w:rFonts w:ascii="Book Antiqua" w:hAnsi="Book Antiqua" w:cs="Times New Roman"/>
          <w:sz w:val="24"/>
          <w:szCs w:val="24"/>
          <w:lang w:val="id-ID"/>
        </w:rPr>
        <w:t xml:space="preserve"> pada pengertian yang luas. Dengan demikian konsepsi keindahan dalam kebudayaan dan agama Hindu memiliki implikasi yang sangat kompleks dan terkait satu sama lain.</w:t>
      </w:r>
    </w:p>
    <w:p w14:paraId="7698E447" w14:textId="32ABD637" w:rsidR="002E75F9" w:rsidRPr="00F57BA3" w:rsidRDefault="002E75F9" w:rsidP="00F57BA3">
      <w:pPr>
        <w:pStyle w:val="BodyTextIndent"/>
        <w:tabs>
          <w:tab w:val="left" w:pos="0"/>
        </w:tabs>
        <w:spacing w:line="240" w:lineRule="auto"/>
        <w:ind w:left="0"/>
        <w:jc w:val="both"/>
        <w:rPr>
          <w:rFonts w:ascii="Book Antiqua" w:hAnsi="Book Antiqua" w:cs="Times New Roman"/>
          <w:sz w:val="24"/>
          <w:szCs w:val="24"/>
        </w:rPr>
      </w:pPr>
      <w:r w:rsidRPr="00F57BA3">
        <w:rPr>
          <w:rFonts w:ascii="Book Antiqua" w:hAnsi="Book Antiqua" w:cs="Times New Roman"/>
          <w:sz w:val="24"/>
          <w:szCs w:val="24"/>
          <w:lang w:val="id-ID"/>
        </w:rPr>
        <w:tab/>
      </w:r>
      <w:r w:rsidRPr="00F57BA3">
        <w:rPr>
          <w:rFonts w:ascii="Book Antiqua" w:hAnsi="Book Antiqua" w:cs="Times New Roman"/>
          <w:sz w:val="24"/>
          <w:szCs w:val="24"/>
        </w:rPr>
        <w:t xml:space="preserve">Persembahan kepada sang pencipta berupa sebuat tarian sakral yang disebut dengan tari </w:t>
      </w:r>
      <w:r w:rsidR="00EA7DE7" w:rsidRPr="00F57BA3">
        <w:rPr>
          <w:rFonts w:ascii="Book Antiqua" w:hAnsi="Book Antiqua" w:cs="Times New Roman"/>
          <w:sz w:val="24"/>
          <w:szCs w:val="24"/>
        </w:rPr>
        <w:t xml:space="preserve">Baris Cina </w:t>
      </w:r>
      <w:r w:rsidRPr="00F57BA3">
        <w:rPr>
          <w:rFonts w:ascii="Book Antiqua" w:hAnsi="Book Antiqua" w:cs="Times New Roman"/>
          <w:sz w:val="24"/>
          <w:szCs w:val="24"/>
        </w:rPr>
        <w:t>ini memiliki nilai-nilai yang mampu menjadi daya tarik ketika menyaksikan pementasannya, daya tarik tersebut antara lain :</w:t>
      </w:r>
    </w:p>
    <w:p w14:paraId="60E24C51" w14:textId="44CF86DA" w:rsidR="009655FA" w:rsidRPr="00F57BA3" w:rsidRDefault="005A0866" w:rsidP="00F57BA3">
      <w:pPr>
        <w:pStyle w:val="BodyTextIndent"/>
        <w:numPr>
          <w:ilvl w:val="0"/>
          <w:numId w:val="3"/>
        </w:numPr>
        <w:tabs>
          <w:tab w:val="left" w:pos="0"/>
        </w:tabs>
        <w:spacing w:line="240" w:lineRule="auto"/>
        <w:ind w:left="426"/>
        <w:jc w:val="both"/>
        <w:rPr>
          <w:rFonts w:ascii="Book Antiqua" w:hAnsi="Book Antiqua" w:cs="Times New Roman"/>
          <w:b/>
          <w:bCs/>
          <w:sz w:val="24"/>
          <w:szCs w:val="24"/>
        </w:rPr>
      </w:pPr>
      <w:r w:rsidRPr="00F57BA3">
        <w:rPr>
          <w:rFonts w:ascii="Book Antiqua" w:hAnsi="Book Antiqua" w:cs="Times New Roman"/>
          <w:b/>
          <w:bCs/>
          <w:sz w:val="24"/>
          <w:szCs w:val="24"/>
        </w:rPr>
        <w:t xml:space="preserve">Nilai Estetika </w:t>
      </w:r>
      <w:r w:rsidR="002E75F9" w:rsidRPr="00F57BA3">
        <w:rPr>
          <w:rFonts w:ascii="Book Antiqua" w:hAnsi="Book Antiqua" w:cs="Times New Roman"/>
          <w:b/>
          <w:bCs/>
          <w:sz w:val="24"/>
          <w:szCs w:val="24"/>
        </w:rPr>
        <w:t xml:space="preserve"> </w:t>
      </w:r>
    </w:p>
    <w:p w14:paraId="6875441E" w14:textId="3E64D042" w:rsidR="00A2719C" w:rsidRPr="00F57BA3" w:rsidRDefault="00A2719C" w:rsidP="00F57BA3">
      <w:pPr>
        <w:pStyle w:val="BodyTextIndent"/>
        <w:numPr>
          <w:ilvl w:val="0"/>
          <w:numId w:val="4"/>
        </w:numPr>
        <w:tabs>
          <w:tab w:val="left" w:pos="0"/>
        </w:tabs>
        <w:spacing w:line="240" w:lineRule="auto"/>
        <w:ind w:left="426"/>
        <w:jc w:val="both"/>
        <w:rPr>
          <w:rFonts w:ascii="Book Antiqua" w:hAnsi="Book Antiqua" w:cs="Times New Roman"/>
          <w:b/>
          <w:bCs/>
          <w:sz w:val="24"/>
          <w:szCs w:val="24"/>
        </w:rPr>
      </w:pPr>
      <w:r w:rsidRPr="00F57BA3">
        <w:rPr>
          <w:rFonts w:ascii="Book Antiqua" w:hAnsi="Book Antiqua" w:cs="Times New Roman"/>
          <w:b/>
          <w:bCs/>
          <w:sz w:val="24"/>
          <w:szCs w:val="24"/>
        </w:rPr>
        <w:t>Nyanyian pada Saat Pementasan</w:t>
      </w:r>
    </w:p>
    <w:p w14:paraId="01B349AC" w14:textId="627C90C9" w:rsidR="009655FA" w:rsidRPr="00F57BA3" w:rsidRDefault="009655FA" w:rsidP="00F57BA3">
      <w:pPr>
        <w:pStyle w:val="BodyTextIndent"/>
        <w:spacing w:line="240" w:lineRule="auto"/>
        <w:ind w:left="426"/>
        <w:jc w:val="both"/>
        <w:rPr>
          <w:rFonts w:ascii="Book Antiqua" w:hAnsi="Book Antiqua" w:cs="Times New Roman"/>
          <w:sz w:val="24"/>
          <w:szCs w:val="24"/>
        </w:rPr>
      </w:pPr>
      <w:r w:rsidRPr="00F57BA3">
        <w:rPr>
          <w:rFonts w:ascii="Book Antiqua" w:hAnsi="Book Antiqua" w:cs="Times New Roman"/>
          <w:sz w:val="24"/>
          <w:szCs w:val="24"/>
          <w:lang w:val="id-ID"/>
        </w:rPr>
        <w:tab/>
        <w:t xml:space="preserve">Dilihat dari segi estetika tari </w:t>
      </w:r>
      <w:r w:rsidRPr="00F57BA3">
        <w:rPr>
          <w:rFonts w:ascii="Book Antiqua" w:hAnsi="Book Antiqua" w:cs="Times New Roman"/>
          <w:i/>
          <w:iCs/>
          <w:sz w:val="24"/>
          <w:szCs w:val="24"/>
          <w:lang w:val="id-ID"/>
        </w:rPr>
        <w:t>Baris Cina</w:t>
      </w:r>
      <w:r w:rsidRPr="00F57BA3">
        <w:rPr>
          <w:rFonts w:ascii="Book Antiqua" w:hAnsi="Book Antiqua" w:cs="Times New Roman"/>
          <w:sz w:val="24"/>
          <w:szCs w:val="24"/>
          <w:lang w:val="id-ID"/>
        </w:rPr>
        <w:t xml:space="preserve"> memiliki kekhasan tersendiri dimana penari komandan pada tari </w:t>
      </w:r>
      <w:r w:rsidRPr="00F57BA3">
        <w:rPr>
          <w:rFonts w:ascii="Book Antiqua" w:hAnsi="Book Antiqua" w:cs="Times New Roman"/>
          <w:i/>
          <w:iCs/>
          <w:sz w:val="24"/>
          <w:szCs w:val="24"/>
          <w:lang w:val="id-ID"/>
        </w:rPr>
        <w:t xml:space="preserve">Baris Cina </w:t>
      </w:r>
      <w:r w:rsidRPr="00F57BA3">
        <w:rPr>
          <w:rFonts w:ascii="Book Antiqua" w:hAnsi="Book Antiqua" w:cs="Times New Roman"/>
          <w:sz w:val="24"/>
          <w:szCs w:val="24"/>
          <w:lang w:val="id-ID"/>
        </w:rPr>
        <w:t xml:space="preserve">menari secara lepas dan bebas mengekspresikan tariannya tanpa adanya </w:t>
      </w:r>
      <w:r w:rsidRPr="00F57BA3">
        <w:rPr>
          <w:rFonts w:ascii="Book Antiqua" w:hAnsi="Book Antiqua" w:cs="Times New Roman"/>
          <w:i/>
          <w:iCs/>
          <w:sz w:val="24"/>
          <w:szCs w:val="24"/>
          <w:lang w:val="id-ID"/>
        </w:rPr>
        <w:t>pakem-pakem</w:t>
      </w:r>
      <w:r w:rsidRPr="00F57BA3">
        <w:rPr>
          <w:rFonts w:ascii="Book Antiqua" w:hAnsi="Book Antiqua" w:cs="Times New Roman"/>
          <w:sz w:val="24"/>
          <w:szCs w:val="24"/>
          <w:lang w:val="id-ID"/>
        </w:rPr>
        <w:t xml:space="preserve"> tari yang baku. Akan tetapi tariannya terlihat sangat luwes tapi tetap mencirikan seorang prajurit dengan gerakan-gerakan silatnya Selain itu yang membedakan tari Baris Cina ini dengan tari Baris lainnya adalah lagu yang mengiringi pementasannya, lagu ini menggunakan perpaduan antara bahasa Arab, Cina, dan bahasa Bali.  Lagu yang dinyanyikan pada saat pementasannya adalah sebagai berikut:</w:t>
      </w:r>
    </w:p>
    <w:p w14:paraId="55808F6C" w14:textId="5AB32581" w:rsidR="009655FA" w:rsidRPr="00F57BA3" w:rsidRDefault="00E117EC" w:rsidP="00F57BA3">
      <w:pPr>
        <w:spacing w:after="0" w:line="240" w:lineRule="auto"/>
        <w:ind w:left="426"/>
        <w:jc w:val="both"/>
        <w:rPr>
          <w:rFonts w:ascii="Book Antiqua" w:hAnsi="Book Antiqua" w:cs="Times New Roman"/>
          <w:b/>
          <w:bCs/>
          <w:i/>
          <w:iCs/>
          <w:sz w:val="24"/>
          <w:szCs w:val="24"/>
        </w:rPr>
      </w:pPr>
      <w:r w:rsidRPr="00F57BA3">
        <w:rPr>
          <w:rFonts w:ascii="Book Antiqua" w:hAnsi="Book Antiqua" w:cs="Times New Roman"/>
          <w:b/>
          <w:bCs/>
          <w:sz w:val="24"/>
          <w:szCs w:val="24"/>
        </w:rPr>
        <w:t xml:space="preserve">Nyayian </w:t>
      </w:r>
      <w:r w:rsidRPr="00F57BA3">
        <w:rPr>
          <w:rFonts w:ascii="Book Antiqua" w:hAnsi="Book Antiqua" w:cs="Times New Roman"/>
          <w:b/>
          <w:bCs/>
          <w:i/>
          <w:iCs/>
          <w:sz w:val="24"/>
          <w:szCs w:val="24"/>
        </w:rPr>
        <w:t>baris cina ida ratu tuan</w:t>
      </w:r>
    </w:p>
    <w:p w14:paraId="400B0F55" w14:textId="5293F7D1" w:rsidR="009655FA" w:rsidRPr="00F57BA3" w:rsidRDefault="00E117EC" w:rsidP="00F57BA3">
      <w:pPr>
        <w:spacing w:after="0" w:line="240" w:lineRule="auto"/>
        <w:ind w:left="426"/>
        <w:jc w:val="both"/>
        <w:rPr>
          <w:rFonts w:ascii="Book Antiqua" w:hAnsi="Book Antiqua" w:cs="Times New Roman"/>
          <w:b/>
          <w:bCs/>
          <w:i/>
          <w:iCs/>
          <w:sz w:val="24"/>
          <w:szCs w:val="24"/>
        </w:rPr>
      </w:pPr>
      <w:r w:rsidRPr="00F57BA3">
        <w:rPr>
          <w:rFonts w:ascii="Book Antiqua" w:hAnsi="Book Antiqua" w:cs="Times New Roman"/>
          <w:b/>
          <w:bCs/>
          <w:i/>
          <w:iCs/>
          <w:sz w:val="24"/>
          <w:szCs w:val="24"/>
        </w:rPr>
        <w:t>Baris cenik / putih</w:t>
      </w:r>
    </w:p>
    <w:p w14:paraId="0357F557" w14:textId="77777777" w:rsidR="009655FA" w:rsidRPr="00F57BA3" w:rsidRDefault="009655FA" w:rsidP="00F57BA3">
      <w:pPr>
        <w:pStyle w:val="Heading4"/>
        <w:spacing w:line="240" w:lineRule="auto"/>
        <w:ind w:left="426"/>
        <w:rPr>
          <w:rFonts w:ascii="Book Antiqua" w:hAnsi="Book Antiqua"/>
        </w:rPr>
      </w:pPr>
      <w:r w:rsidRPr="00F57BA3">
        <w:rPr>
          <w:rFonts w:ascii="Book Antiqua" w:hAnsi="Book Antiqua"/>
        </w:rPr>
        <w:t>Waktu berjalan – jalan  / dalam perjalanan</w:t>
      </w:r>
    </w:p>
    <w:p w14:paraId="606BCCB1" w14:textId="77777777" w:rsidR="009655FA" w:rsidRPr="00F57BA3" w:rsidRDefault="009655FA" w:rsidP="00F57BA3">
      <w:pPr>
        <w:numPr>
          <w:ilvl w:val="0"/>
          <w:numId w:val="1"/>
        </w:numPr>
        <w:tabs>
          <w:tab w:val="clear" w:pos="720"/>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Mi mi, do pa, pa sire, do re mi do</w:t>
      </w:r>
    </w:p>
    <w:p w14:paraId="22988416" w14:textId="749BC7F8" w:rsidR="009655FA" w:rsidRPr="00F57BA3" w:rsidRDefault="003F1BED" w:rsidP="00F57BA3">
      <w:pPr>
        <w:pStyle w:val="Heading7"/>
        <w:tabs>
          <w:tab w:val="left" w:pos="1134"/>
        </w:tabs>
        <w:spacing w:line="240" w:lineRule="auto"/>
        <w:ind w:left="426" w:hanging="425"/>
        <w:rPr>
          <w:rFonts w:ascii="Book Antiqua" w:hAnsi="Book Antiqua"/>
          <w:b w:val="0"/>
          <w:bCs w:val="0"/>
        </w:rPr>
      </w:pPr>
      <w:r w:rsidRPr="00F57BA3">
        <w:rPr>
          <w:rFonts w:ascii="Book Antiqua" w:hAnsi="Book Antiqua"/>
          <w:b w:val="0"/>
          <w:bCs w:val="0"/>
        </w:rPr>
        <w:lastRenderedPageBreak/>
        <w:tab/>
      </w:r>
      <w:r w:rsidR="009655FA" w:rsidRPr="00F57BA3">
        <w:rPr>
          <w:rFonts w:ascii="Book Antiqua" w:hAnsi="Book Antiqua"/>
          <w:b w:val="0"/>
          <w:bCs w:val="0"/>
        </w:rPr>
        <w:t>Solsi dore mipa, pa sido sido remi</w:t>
      </w:r>
    </w:p>
    <w:p w14:paraId="500FF50A" w14:textId="175366B0" w:rsidR="009655FA" w:rsidRPr="00F57BA3" w:rsidRDefault="003F1BED"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r>
      <w:r w:rsidR="009655FA" w:rsidRPr="00F57BA3">
        <w:rPr>
          <w:rFonts w:ascii="Book Antiqua" w:hAnsi="Book Antiqua" w:cs="Times New Roman"/>
          <w:i/>
          <w:iCs/>
          <w:sz w:val="24"/>
          <w:szCs w:val="24"/>
        </w:rPr>
        <w:t>Do do mi do sol sol do.</w:t>
      </w:r>
    </w:p>
    <w:p w14:paraId="0F38718E"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0368FDCD" w14:textId="02F67DD9" w:rsidR="009655FA" w:rsidRPr="00F57BA3" w:rsidRDefault="0079243E" w:rsidP="00F57BA3">
      <w:pPr>
        <w:pStyle w:val="Heading4"/>
        <w:tabs>
          <w:tab w:val="left" w:pos="1134"/>
        </w:tabs>
        <w:spacing w:line="240" w:lineRule="auto"/>
        <w:ind w:left="426" w:hanging="425"/>
        <w:rPr>
          <w:rFonts w:ascii="Book Antiqua" w:hAnsi="Book Antiqua"/>
        </w:rPr>
      </w:pPr>
      <w:r w:rsidRPr="00F57BA3">
        <w:rPr>
          <w:rFonts w:ascii="Book Antiqua" w:hAnsi="Book Antiqua"/>
        </w:rPr>
        <w:tab/>
      </w:r>
      <w:r w:rsidR="009655FA" w:rsidRPr="00F57BA3">
        <w:rPr>
          <w:rFonts w:ascii="Book Antiqua" w:hAnsi="Book Antiqua"/>
        </w:rPr>
        <w:t>Waktu bundar ditengah sambil menari</w:t>
      </w:r>
    </w:p>
    <w:p w14:paraId="6DDD5133"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sz w:val="24"/>
          <w:szCs w:val="24"/>
        </w:rPr>
        <w:t xml:space="preserve">II. </w:t>
      </w:r>
      <w:r w:rsidRPr="00F57BA3">
        <w:rPr>
          <w:rFonts w:ascii="Book Antiqua" w:hAnsi="Book Antiqua" w:cs="Times New Roman"/>
          <w:b/>
          <w:bCs/>
          <w:sz w:val="24"/>
          <w:szCs w:val="24"/>
        </w:rPr>
        <w:tab/>
      </w:r>
      <w:r w:rsidRPr="00F57BA3">
        <w:rPr>
          <w:rFonts w:ascii="Book Antiqua" w:hAnsi="Book Antiqua" w:cs="Times New Roman"/>
          <w:i/>
          <w:iCs/>
          <w:sz w:val="24"/>
          <w:szCs w:val="24"/>
        </w:rPr>
        <w:t xml:space="preserve">Sidabar sidebur, sidebar sidebur tar tap, </w:t>
      </w:r>
    </w:p>
    <w:p w14:paraId="5E81066A" w14:textId="75972F7F" w:rsidR="009655FA" w:rsidRPr="00F57BA3" w:rsidRDefault="003F1BED"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r>
      <w:r w:rsidR="009655FA" w:rsidRPr="00F57BA3">
        <w:rPr>
          <w:rFonts w:ascii="Book Antiqua" w:hAnsi="Book Antiqua" w:cs="Times New Roman"/>
          <w:i/>
          <w:iCs/>
          <w:sz w:val="24"/>
          <w:szCs w:val="24"/>
        </w:rPr>
        <w:t xml:space="preserve">Tar tap tetamburan lat munyi, ambat </w:t>
      </w:r>
    </w:p>
    <w:p w14:paraId="16DFF823" w14:textId="440618DE" w:rsidR="009655FA" w:rsidRPr="00F57BA3" w:rsidRDefault="003F1BED"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r>
      <w:r w:rsidR="009655FA" w:rsidRPr="00F57BA3">
        <w:rPr>
          <w:rFonts w:ascii="Book Antiqua" w:hAnsi="Book Antiqua" w:cs="Times New Roman"/>
          <w:i/>
          <w:iCs/>
          <w:sz w:val="24"/>
          <w:szCs w:val="24"/>
        </w:rPr>
        <w:t>sudah hera rasa tu kami  menjadi soldadu disini pasti.</w:t>
      </w:r>
    </w:p>
    <w:p w14:paraId="293F1236" w14:textId="595818A8" w:rsidR="009655FA" w:rsidRPr="00F57BA3" w:rsidRDefault="003F1BED"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r>
      <w:r w:rsidR="009655FA" w:rsidRPr="00F57BA3">
        <w:rPr>
          <w:rFonts w:ascii="Book Antiqua" w:hAnsi="Book Antiqua" w:cs="Times New Roman"/>
          <w:i/>
          <w:iCs/>
          <w:sz w:val="24"/>
          <w:szCs w:val="24"/>
        </w:rPr>
        <w:t xml:space="preserve">Dengan sigera kami wasir ranti sini, terem –terem </w:t>
      </w:r>
    </w:p>
    <w:p w14:paraId="73AA5DA2" w14:textId="23B6DD12" w:rsidR="009655FA" w:rsidRPr="00F57BA3" w:rsidRDefault="003F1BED"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r>
      <w:r w:rsidR="009655FA" w:rsidRPr="00F57BA3">
        <w:rPr>
          <w:rFonts w:ascii="Book Antiqua" w:hAnsi="Book Antiqua" w:cs="Times New Roman"/>
          <w:i/>
          <w:iCs/>
          <w:sz w:val="24"/>
          <w:szCs w:val="24"/>
        </w:rPr>
        <w:t>terom -  terom terem-terem terom –terom.</w:t>
      </w:r>
    </w:p>
    <w:p w14:paraId="69D6FCA5"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77A73C40" w14:textId="28D616C8" w:rsidR="009655FA" w:rsidRPr="00F57BA3" w:rsidRDefault="009655FA" w:rsidP="00F57BA3">
      <w:pPr>
        <w:tabs>
          <w:tab w:val="left" w:pos="426"/>
          <w:tab w:val="left" w:pos="1134"/>
        </w:tabs>
        <w:spacing w:after="0" w:line="240" w:lineRule="auto"/>
        <w:ind w:left="426" w:hanging="425"/>
        <w:contextualSpacing/>
        <w:jc w:val="both"/>
        <w:rPr>
          <w:rFonts w:ascii="Book Antiqua" w:hAnsi="Book Antiqua" w:cs="Times New Roman"/>
          <w:i/>
          <w:iCs/>
          <w:sz w:val="24"/>
          <w:szCs w:val="24"/>
        </w:rPr>
      </w:pPr>
      <w:r w:rsidRPr="00F57BA3">
        <w:rPr>
          <w:rFonts w:ascii="Book Antiqua" w:hAnsi="Book Antiqua" w:cs="Times New Roman"/>
          <w:sz w:val="24"/>
          <w:szCs w:val="24"/>
        </w:rPr>
        <w:t xml:space="preserve">III. </w:t>
      </w:r>
      <w:r w:rsidR="00D81BB0" w:rsidRPr="00F57BA3">
        <w:rPr>
          <w:rFonts w:ascii="Book Antiqua" w:hAnsi="Book Antiqua" w:cs="Times New Roman"/>
          <w:sz w:val="24"/>
          <w:szCs w:val="24"/>
        </w:rPr>
        <w:tab/>
      </w:r>
      <w:r w:rsidRPr="00F57BA3">
        <w:rPr>
          <w:rFonts w:ascii="Book Antiqua" w:hAnsi="Book Antiqua" w:cs="Times New Roman"/>
          <w:i/>
          <w:iCs/>
          <w:sz w:val="24"/>
          <w:szCs w:val="24"/>
        </w:rPr>
        <w:t>Merah-merah sudah berkibar lalulah kalijangkong</w:t>
      </w:r>
    </w:p>
    <w:p w14:paraId="65BF5C2F" w14:textId="3834B752" w:rsidR="009655FA" w:rsidRPr="00F57BA3" w:rsidRDefault="003F1BED" w:rsidP="00F57BA3">
      <w:pPr>
        <w:pStyle w:val="BodyTextIndent"/>
        <w:tabs>
          <w:tab w:val="left" w:pos="360"/>
          <w:tab w:val="left" w:pos="426"/>
          <w:tab w:val="left" w:pos="1134"/>
        </w:tabs>
        <w:spacing w:line="240" w:lineRule="auto"/>
        <w:ind w:left="426" w:hanging="425"/>
        <w:contextualSpacing/>
        <w:jc w:val="both"/>
        <w:rPr>
          <w:rFonts w:ascii="Book Antiqua" w:hAnsi="Book Antiqua" w:cs="Times New Roman"/>
          <w:i/>
          <w:iCs/>
          <w:sz w:val="24"/>
          <w:szCs w:val="24"/>
        </w:rPr>
      </w:pPr>
      <w:r w:rsidRPr="00F57BA3">
        <w:rPr>
          <w:rFonts w:ascii="Book Antiqua" w:hAnsi="Book Antiqua" w:cs="Times New Roman"/>
          <w:i/>
          <w:iCs/>
          <w:sz w:val="24"/>
          <w:szCs w:val="24"/>
        </w:rPr>
        <w:tab/>
      </w:r>
      <w:r w:rsidR="00D81BB0" w:rsidRPr="00F57BA3">
        <w:rPr>
          <w:rFonts w:ascii="Book Antiqua" w:hAnsi="Book Antiqua" w:cs="Times New Roman"/>
          <w:i/>
          <w:iCs/>
          <w:sz w:val="24"/>
          <w:szCs w:val="24"/>
        </w:rPr>
        <w:tab/>
      </w:r>
      <w:r w:rsidR="009655FA" w:rsidRPr="00F57BA3">
        <w:rPr>
          <w:rFonts w:ascii="Book Antiqua" w:hAnsi="Book Antiqua" w:cs="Times New Roman"/>
          <w:i/>
          <w:iCs/>
          <w:sz w:val="24"/>
          <w:szCs w:val="24"/>
        </w:rPr>
        <w:t xml:space="preserve">masuknya di mataram menayang ibu </w:t>
      </w:r>
    </w:p>
    <w:p w14:paraId="79405781" w14:textId="713B5515" w:rsidR="009655FA" w:rsidRPr="00F57BA3" w:rsidRDefault="003F1BED" w:rsidP="00F57BA3">
      <w:pPr>
        <w:pStyle w:val="BodyTextIndent"/>
        <w:tabs>
          <w:tab w:val="left" w:pos="426"/>
          <w:tab w:val="left" w:pos="1134"/>
        </w:tabs>
        <w:spacing w:line="240" w:lineRule="auto"/>
        <w:ind w:left="426" w:hanging="425"/>
        <w:contextualSpacing/>
        <w:jc w:val="both"/>
        <w:rPr>
          <w:rFonts w:ascii="Book Antiqua" w:hAnsi="Book Antiqua" w:cs="Times New Roman"/>
          <w:i/>
          <w:iCs/>
          <w:sz w:val="24"/>
          <w:szCs w:val="24"/>
        </w:rPr>
      </w:pPr>
      <w:r w:rsidRPr="00F57BA3">
        <w:rPr>
          <w:rFonts w:ascii="Book Antiqua" w:hAnsi="Book Antiqua" w:cs="Times New Roman"/>
          <w:i/>
          <w:iCs/>
          <w:sz w:val="24"/>
          <w:szCs w:val="24"/>
        </w:rPr>
        <w:tab/>
      </w:r>
      <w:r w:rsidR="009655FA" w:rsidRPr="00F57BA3">
        <w:rPr>
          <w:rFonts w:ascii="Book Antiqua" w:hAnsi="Book Antiqua" w:cs="Times New Roman"/>
          <w:i/>
          <w:iCs/>
          <w:sz w:val="24"/>
          <w:szCs w:val="24"/>
        </w:rPr>
        <w:t>bangku digunung ladang, jendral putra dan maham, dan banyak tuhan plesir, majulah di</w:t>
      </w:r>
      <w:r w:rsidR="00D81BB0" w:rsidRPr="00F57BA3">
        <w:rPr>
          <w:rFonts w:ascii="Book Antiqua" w:hAnsi="Book Antiqua" w:cs="Times New Roman"/>
          <w:i/>
          <w:iCs/>
          <w:sz w:val="24"/>
          <w:szCs w:val="24"/>
        </w:rPr>
        <w:t xml:space="preserve"> </w:t>
      </w:r>
      <w:r w:rsidR="009655FA" w:rsidRPr="00F57BA3">
        <w:rPr>
          <w:rFonts w:ascii="Book Antiqua" w:hAnsi="Book Antiqua" w:cs="Times New Roman"/>
          <w:i/>
          <w:iCs/>
          <w:sz w:val="24"/>
          <w:szCs w:val="24"/>
        </w:rPr>
        <w:t>ampenan, permain plesir,</w:t>
      </w:r>
    </w:p>
    <w:p w14:paraId="3469E74D" w14:textId="2A9C41F4" w:rsidR="009655FA" w:rsidRPr="00F57BA3" w:rsidRDefault="003F1BED" w:rsidP="00F57BA3">
      <w:pPr>
        <w:pStyle w:val="BodyTextIndent"/>
        <w:tabs>
          <w:tab w:val="left" w:pos="360"/>
          <w:tab w:val="left" w:pos="426"/>
          <w:tab w:val="left" w:pos="1134"/>
        </w:tabs>
        <w:spacing w:line="240" w:lineRule="auto"/>
        <w:ind w:left="426" w:hanging="425"/>
        <w:contextualSpacing/>
        <w:jc w:val="both"/>
        <w:rPr>
          <w:rFonts w:ascii="Book Antiqua" w:hAnsi="Book Antiqua" w:cs="Times New Roman"/>
          <w:i/>
          <w:iCs/>
          <w:sz w:val="24"/>
          <w:szCs w:val="24"/>
        </w:rPr>
      </w:pPr>
      <w:r w:rsidRPr="00F57BA3">
        <w:rPr>
          <w:rFonts w:ascii="Book Antiqua" w:hAnsi="Book Antiqua" w:cs="Times New Roman"/>
          <w:i/>
          <w:iCs/>
          <w:sz w:val="24"/>
          <w:szCs w:val="24"/>
        </w:rPr>
        <w:tab/>
      </w:r>
      <w:r w:rsidR="00D81BB0" w:rsidRPr="00F57BA3">
        <w:rPr>
          <w:rFonts w:ascii="Book Antiqua" w:hAnsi="Book Antiqua" w:cs="Times New Roman"/>
          <w:i/>
          <w:iCs/>
          <w:sz w:val="24"/>
          <w:szCs w:val="24"/>
        </w:rPr>
        <w:tab/>
      </w:r>
      <w:r w:rsidR="009655FA" w:rsidRPr="00F57BA3">
        <w:rPr>
          <w:rFonts w:ascii="Book Antiqua" w:hAnsi="Book Antiqua" w:cs="Times New Roman"/>
          <w:i/>
          <w:iCs/>
          <w:sz w:val="24"/>
          <w:szCs w:val="24"/>
        </w:rPr>
        <w:t>dilombok sudah terasa, dan soldadu mempunyai senjata, memang jaga berani, soldadunya</w:t>
      </w:r>
      <w:r w:rsidR="00D81BB0" w:rsidRPr="00F57BA3">
        <w:rPr>
          <w:rFonts w:ascii="Book Antiqua" w:hAnsi="Book Antiqua" w:cs="Times New Roman"/>
          <w:i/>
          <w:iCs/>
          <w:sz w:val="24"/>
          <w:szCs w:val="24"/>
        </w:rPr>
        <w:t xml:space="preserve"> </w:t>
      </w:r>
      <w:r w:rsidR="009655FA" w:rsidRPr="00F57BA3">
        <w:rPr>
          <w:rFonts w:ascii="Book Antiqua" w:hAnsi="Book Antiqua" w:cs="Times New Roman"/>
          <w:i/>
          <w:iCs/>
          <w:sz w:val="24"/>
          <w:szCs w:val="24"/>
        </w:rPr>
        <w:t>datang sekarang.</w:t>
      </w:r>
    </w:p>
    <w:p w14:paraId="3EC4F1C1" w14:textId="560EF28D" w:rsidR="009655FA" w:rsidRPr="00F57BA3" w:rsidRDefault="0079243E" w:rsidP="00F57BA3">
      <w:pPr>
        <w:pStyle w:val="Heading1"/>
        <w:tabs>
          <w:tab w:val="left" w:pos="1134"/>
        </w:tabs>
        <w:ind w:left="426" w:hanging="425"/>
        <w:jc w:val="both"/>
        <w:rPr>
          <w:rFonts w:ascii="Book Antiqua" w:hAnsi="Book Antiqua"/>
        </w:rPr>
      </w:pPr>
      <w:r w:rsidRPr="00F57BA3">
        <w:rPr>
          <w:rFonts w:ascii="Book Antiqua" w:hAnsi="Book Antiqua"/>
        </w:rPr>
        <w:tab/>
      </w:r>
      <w:r w:rsidR="00E117EC" w:rsidRPr="00F57BA3">
        <w:rPr>
          <w:rFonts w:ascii="Book Antiqua" w:hAnsi="Book Antiqua"/>
        </w:rPr>
        <w:t>Baris Gede / Hitam</w:t>
      </w:r>
    </w:p>
    <w:p w14:paraId="2C1E55D0" w14:textId="30CB8A88" w:rsidR="009655FA" w:rsidRPr="00F57BA3" w:rsidRDefault="0079243E" w:rsidP="00F57BA3">
      <w:pPr>
        <w:pStyle w:val="Heading2"/>
        <w:tabs>
          <w:tab w:val="left" w:pos="1134"/>
        </w:tabs>
        <w:ind w:left="426" w:hanging="425"/>
        <w:jc w:val="both"/>
        <w:rPr>
          <w:rFonts w:ascii="Book Antiqua" w:hAnsi="Book Antiqua"/>
          <w:i w:val="0"/>
          <w:iCs w:val="0"/>
        </w:rPr>
      </w:pPr>
      <w:r w:rsidRPr="00F57BA3">
        <w:rPr>
          <w:rFonts w:ascii="Book Antiqua" w:hAnsi="Book Antiqua"/>
          <w:i w:val="0"/>
          <w:iCs w:val="0"/>
        </w:rPr>
        <w:tab/>
      </w:r>
      <w:r w:rsidR="009655FA" w:rsidRPr="00F57BA3">
        <w:rPr>
          <w:rFonts w:ascii="Book Antiqua" w:hAnsi="Book Antiqua"/>
          <w:i w:val="0"/>
          <w:iCs w:val="0"/>
        </w:rPr>
        <w:t xml:space="preserve">Nyanyian Pertama </w:t>
      </w:r>
    </w:p>
    <w:p w14:paraId="22CECB6E" w14:textId="25E52232" w:rsidR="009655FA" w:rsidRPr="00F57BA3" w:rsidRDefault="0079243E" w:rsidP="00F57BA3">
      <w:pPr>
        <w:pStyle w:val="Heading4"/>
        <w:tabs>
          <w:tab w:val="left" w:pos="1134"/>
        </w:tabs>
        <w:spacing w:line="240" w:lineRule="auto"/>
        <w:ind w:left="426" w:hanging="425"/>
        <w:rPr>
          <w:rFonts w:ascii="Book Antiqua" w:hAnsi="Book Antiqua"/>
        </w:rPr>
      </w:pPr>
      <w:r w:rsidRPr="00F57BA3">
        <w:rPr>
          <w:rFonts w:ascii="Book Antiqua" w:hAnsi="Book Antiqua"/>
        </w:rPr>
        <w:tab/>
      </w:r>
      <w:r w:rsidR="009655FA" w:rsidRPr="00F57BA3">
        <w:rPr>
          <w:rFonts w:ascii="Book Antiqua" w:hAnsi="Book Antiqua"/>
        </w:rPr>
        <w:t xml:space="preserve">Nyanyi dalam kerbeng sedang berpantun </w:t>
      </w:r>
    </w:p>
    <w:p w14:paraId="725EFDA5"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4135961B"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sz w:val="24"/>
          <w:szCs w:val="24"/>
        </w:rPr>
        <w:t xml:space="preserve">I. </w:t>
      </w:r>
      <w:r w:rsidRPr="00F57BA3">
        <w:rPr>
          <w:rFonts w:ascii="Book Antiqua" w:hAnsi="Book Antiqua" w:cs="Times New Roman"/>
          <w:sz w:val="24"/>
          <w:szCs w:val="24"/>
        </w:rPr>
        <w:tab/>
      </w:r>
      <w:r w:rsidRPr="00F57BA3">
        <w:rPr>
          <w:rFonts w:ascii="Book Antiqua" w:hAnsi="Book Antiqua" w:cs="Times New Roman"/>
          <w:i/>
          <w:iCs/>
          <w:sz w:val="24"/>
          <w:szCs w:val="24"/>
        </w:rPr>
        <w:t>1. Supaya mateng dari kasih dari kurma</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3FCC6AB1" w14:textId="3A1300F5"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 xml:space="preserve">2. Kurama tiada sudah di kampung lima </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2025DCD2"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3. Janganlah gusar jangan tuhan berkecil hati</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679539EE" w14:textId="06188D40"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4. Meja dialah bundar sudah taruh silakan</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62DC50E7"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5. Kamilah ini perkumpulan dari sumawang</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391887E8"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6. Beranilah sekali mengangkat sabda sembah</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7D22AEE3" w14:textId="76EF8658"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7. Mohonlah ampun saribu lah satu ampun</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369C31FA" w14:textId="6B033BF0"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 xml:space="preserve">8. Jikaulah salah sudi </w:t>
      </w:r>
      <w:r w:rsidR="00724F5B" w:rsidRPr="00F57BA3">
        <w:rPr>
          <w:rFonts w:ascii="Book Antiqua" w:hAnsi="Book Antiqua" w:cs="Times New Roman"/>
          <w:i/>
          <w:iCs/>
          <w:sz w:val="24"/>
          <w:szCs w:val="24"/>
        </w:rPr>
        <w:t xml:space="preserve">Tuhan </w:t>
      </w:r>
      <w:r w:rsidRPr="00F57BA3">
        <w:rPr>
          <w:rFonts w:ascii="Book Antiqua" w:hAnsi="Book Antiqua" w:cs="Times New Roman"/>
          <w:i/>
          <w:iCs/>
          <w:sz w:val="24"/>
          <w:szCs w:val="24"/>
        </w:rPr>
        <w:t>mengampunkan</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213612DF"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p>
    <w:p w14:paraId="327EC0B1" w14:textId="625D8C76" w:rsidR="009655FA" w:rsidRPr="00F57BA3" w:rsidRDefault="0079243E" w:rsidP="00F57BA3">
      <w:pPr>
        <w:pStyle w:val="Heading4"/>
        <w:tabs>
          <w:tab w:val="left" w:pos="1134"/>
        </w:tabs>
        <w:spacing w:line="240" w:lineRule="auto"/>
        <w:ind w:left="426" w:hanging="425"/>
        <w:rPr>
          <w:rFonts w:ascii="Book Antiqua" w:hAnsi="Book Antiqua"/>
        </w:rPr>
      </w:pPr>
      <w:r w:rsidRPr="00F57BA3">
        <w:rPr>
          <w:rFonts w:ascii="Book Antiqua" w:hAnsi="Book Antiqua"/>
        </w:rPr>
        <w:tab/>
      </w:r>
      <w:r w:rsidR="009655FA" w:rsidRPr="00F57BA3">
        <w:rPr>
          <w:rFonts w:ascii="Book Antiqua" w:hAnsi="Book Antiqua"/>
        </w:rPr>
        <w:t xml:space="preserve">Nyanyi di waktu dalam perjalanan sambil menari </w:t>
      </w:r>
    </w:p>
    <w:p w14:paraId="43B30B4F"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46C5BAB4" w14:textId="77777777" w:rsidR="009655FA" w:rsidRPr="00F57BA3" w:rsidRDefault="009655FA" w:rsidP="00F57BA3">
      <w:pPr>
        <w:pStyle w:val="BodyTextIndent"/>
        <w:numPr>
          <w:ilvl w:val="0"/>
          <w:numId w:val="2"/>
        </w:numPr>
        <w:tabs>
          <w:tab w:val="clear" w:pos="1080"/>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 xml:space="preserve">Hai wasir yang pertama kali, dan kamu yang kadua kali, apa kabar datanglah kemari, dengan sigera bilang dengan kami. </w:t>
      </w:r>
    </w:p>
    <w:p w14:paraId="2AC23D71" w14:textId="77777777" w:rsidR="00724F5B" w:rsidRPr="00F57BA3" w:rsidRDefault="00724F5B" w:rsidP="00F57BA3">
      <w:pPr>
        <w:pStyle w:val="BodyTextIndent2"/>
        <w:tabs>
          <w:tab w:val="left" w:pos="1134"/>
        </w:tabs>
        <w:spacing w:after="0" w:line="240" w:lineRule="auto"/>
        <w:ind w:left="426" w:hanging="425"/>
        <w:jc w:val="both"/>
        <w:rPr>
          <w:rFonts w:ascii="Book Antiqua" w:hAnsi="Book Antiqua" w:cs="Times New Roman"/>
          <w:sz w:val="24"/>
          <w:szCs w:val="24"/>
        </w:rPr>
      </w:pPr>
    </w:p>
    <w:p w14:paraId="3295E3EF" w14:textId="761F530E" w:rsidR="009655FA" w:rsidRPr="00F57BA3" w:rsidRDefault="009655FA" w:rsidP="00F57BA3">
      <w:pPr>
        <w:pStyle w:val="BodyTextIndent2"/>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sz w:val="24"/>
          <w:szCs w:val="24"/>
        </w:rPr>
        <w:tab/>
        <w:t>Jaga-jaga saudara kamilah ini, hari ini kami akan berangkat perang, tiada guna lamalah disini, dengan sigera berjalan peregi.</w:t>
      </w:r>
    </w:p>
    <w:p w14:paraId="3B562782" w14:textId="77777777" w:rsidR="009655FA" w:rsidRPr="00F57BA3" w:rsidRDefault="009655FA" w:rsidP="00F57BA3">
      <w:pPr>
        <w:tabs>
          <w:tab w:val="left" w:pos="1134"/>
        </w:tabs>
        <w:spacing w:after="0" w:line="240" w:lineRule="auto"/>
        <w:ind w:left="426" w:hanging="425"/>
        <w:jc w:val="both"/>
        <w:rPr>
          <w:rFonts w:ascii="Book Antiqua" w:hAnsi="Book Antiqua" w:cs="Times New Roman"/>
          <w:b/>
          <w:bCs/>
          <w:sz w:val="24"/>
          <w:szCs w:val="24"/>
        </w:rPr>
      </w:pPr>
    </w:p>
    <w:p w14:paraId="73367E57" w14:textId="39E282D4" w:rsidR="009655FA" w:rsidRPr="00F57BA3" w:rsidRDefault="0079243E" w:rsidP="00F57BA3">
      <w:pPr>
        <w:tabs>
          <w:tab w:val="left" w:pos="1134"/>
        </w:tabs>
        <w:spacing w:after="0" w:line="240" w:lineRule="auto"/>
        <w:ind w:left="426" w:hanging="425"/>
        <w:jc w:val="both"/>
        <w:rPr>
          <w:rFonts w:ascii="Book Antiqua" w:hAnsi="Book Antiqua" w:cs="Times New Roman"/>
          <w:b/>
          <w:bCs/>
          <w:sz w:val="24"/>
          <w:szCs w:val="24"/>
        </w:rPr>
      </w:pPr>
      <w:r w:rsidRPr="00F57BA3">
        <w:rPr>
          <w:rFonts w:ascii="Book Antiqua" w:hAnsi="Book Antiqua" w:cs="Times New Roman"/>
          <w:b/>
          <w:bCs/>
          <w:sz w:val="24"/>
          <w:szCs w:val="24"/>
        </w:rPr>
        <w:tab/>
      </w:r>
      <w:r w:rsidR="009655FA" w:rsidRPr="00F57BA3">
        <w:rPr>
          <w:rFonts w:ascii="Book Antiqua" w:hAnsi="Book Antiqua" w:cs="Times New Roman"/>
          <w:b/>
          <w:bCs/>
          <w:sz w:val="24"/>
          <w:szCs w:val="24"/>
        </w:rPr>
        <w:t xml:space="preserve">Nyanyian sudah di tengah kalangan berbentuk bundar </w:t>
      </w:r>
    </w:p>
    <w:p w14:paraId="0C99C0D3"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018723D1"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sz w:val="24"/>
          <w:szCs w:val="24"/>
        </w:rPr>
        <w:t>III.</w:t>
      </w:r>
      <w:r w:rsidRPr="00F57BA3">
        <w:rPr>
          <w:rFonts w:ascii="Book Antiqua" w:hAnsi="Book Antiqua" w:cs="Times New Roman"/>
          <w:sz w:val="24"/>
          <w:szCs w:val="24"/>
        </w:rPr>
        <w:tab/>
      </w:r>
      <w:r w:rsidRPr="00F57BA3">
        <w:rPr>
          <w:rFonts w:ascii="Book Antiqua" w:hAnsi="Book Antiqua" w:cs="Times New Roman"/>
          <w:i/>
          <w:iCs/>
          <w:sz w:val="24"/>
          <w:szCs w:val="24"/>
        </w:rPr>
        <w:t>Adalah pun kami dimisalkan jendral, jendral angkat perang, di negeri pasti, jendral itu sigra kami berjalan peregi, haelah kemendan kapten dan kopral, dengan tu peregi, apa itu lagi tunggulah disini, dengan segra berjalan peregi, jangan susah, didalam hati, senang-senang.</w:t>
      </w:r>
    </w:p>
    <w:p w14:paraId="3875AF24"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15CCC3FC" w14:textId="41C1D170" w:rsidR="009655FA" w:rsidRPr="00F57BA3" w:rsidRDefault="0079243E" w:rsidP="00F57BA3">
      <w:pPr>
        <w:pStyle w:val="Heading3"/>
        <w:tabs>
          <w:tab w:val="left" w:pos="1134"/>
        </w:tabs>
        <w:ind w:left="426" w:hanging="425"/>
        <w:rPr>
          <w:rFonts w:ascii="Book Antiqua" w:hAnsi="Book Antiqua"/>
          <w:b/>
          <w:bCs/>
          <w:i w:val="0"/>
          <w:iCs w:val="0"/>
        </w:rPr>
      </w:pPr>
      <w:r w:rsidRPr="00F57BA3">
        <w:rPr>
          <w:rFonts w:ascii="Book Antiqua" w:hAnsi="Book Antiqua"/>
          <w:b/>
          <w:bCs/>
          <w:i w:val="0"/>
          <w:iCs w:val="0"/>
        </w:rPr>
        <w:lastRenderedPageBreak/>
        <w:tab/>
      </w:r>
      <w:r w:rsidR="009655FA" w:rsidRPr="00F57BA3">
        <w:rPr>
          <w:rFonts w:ascii="Book Antiqua" w:hAnsi="Book Antiqua"/>
          <w:b/>
          <w:bCs/>
          <w:i w:val="0"/>
          <w:iCs w:val="0"/>
        </w:rPr>
        <w:t xml:space="preserve">Nyanyian Kedua </w:t>
      </w:r>
    </w:p>
    <w:p w14:paraId="4283B9EF" w14:textId="2476577E" w:rsidR="009655FA" w:rsidRPr="00F57BA3" w:rsidRDefault="009655FA" w:rsidP="00F57BA3">
      <w:pPr>
        <w:pStyle w:val="BodyTextIndent3"/>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sz w:val="24"/>
          <w:szCs w:val="24"/>
        </w:rPr>
        <w:t xml:space="preserve">I. </w:t>
      </w:r>
      <w:r w:rsidRPr="00F57BA3">
        <w:rPr>
          <w:rFonts w:ascii="Book Antiqua" w:hAnsi="Book Antiqua" w:cs="Times New Roman"/>
          <w:sz w:val="24"/>
          <w:szCs w:val="24"/>
        </w:rPr>
        <w:tab/>
      </w:r>
      <w:r w:rsidRPr="00F57BA3">
        <w:rPr>
          <w:rFonts w:ascii="Book Antiqua" w:hAnsi="Book Antiqua" w:cs="Times New Roman"/>
          <w:i/>
          <w:iCs/>
          <w:sz w:val="24"/>
          <w:szCs w:val="24"/>
        </w:rPr>
        <w:t>Merasa sena</w:t>
      </w:r>
      <w:r w:rsidR="009E367B" w:rsidRPr="00F57BA3">
        <w:rPr>
          <w:rFonts w:ascii="Book Antiqua" w:hAnsi="Book Antiqua" w:cs="Times New Roman"/>
          <w:i/>
          <w:iCs/>
          <w:sz w:val="24"/>
          <w:szCs w:val="24"/>
        </w:rPr>
        <w:t>n</w:t>
      </w:r>
      <w:r w:rsidRPr="00F57BA3">
        <w:rPr>
          <w:rFonts w:ascii="Book Antiqua" w:hAnsi="Book Antiqua" w:cs="Times New Roman"/>
          <w:i/>
          <w:iCs/>
          <w:sz w:val="24"/>
          <w:szCs w:val="24"/>
        </w:rPr>
        <w:t>g kami punya diri, karena kami sudah yang menambur, buat siap sompret lenyang pasti, tur didalam lenyang Ratu buat, saking runtuh adalah sendiri, tet-tet rara rerom tet tet rar rerom, merasalah senang (2x)</w:t>
      </w:r>
    </w:p>
    <w:p w14:paraId="5280F0BF" w14:textId="77777777" w:rsidR="009655FA" w:rsidRPr="00F57BA3" w:rsidRDefault="009655FA" w:rsidP="00F57BA3">
      <w:pPr>
        <w:pStyle w:val="BodyTextIndent3"/>
        <w:tabs>
          <w:tab w:val="left" w:pos="1134"/>
        </w:tabs>
        <w:spacing w:after="0" w:line="240" w:lineRule="auto"/>
        <w:ind w:left="426" w:hanging="425"/>
        <w:jc w:val="both"/>
        <w:rPr>
          <w:rFonts w:ascii="Book Antiqua" w:hAnsi="Book Antiqua" w:cs="Times New Roman"/>
          <w:i/>
          <w:iCs/>
          <w:sz w:val="24"/>
          <w:szCs w:val="24"/>
        </w:rPr>
      </w:pPr>
    </w:p>
    <w:p w14:paraId="37A0B0F2" w14:textId="77777777" w:rsidR="009655FA" w:rsidRPr="00F57BA3" w:rsidRDefault="009655FA" w:rsidP="00F57BA3">
      <w:pPr>
        <w:tabs>
          <w:tab w:val="left" w:pos="360"/>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didalam hati kami punya to sendiri , to megae lenyang kami, menjadi raja, raksasa mencari kenyang makan di tengah lima besar.</w:t>
      </w:r>
    </w:p>
    <w:p w14:paraId="2AB0FA6C"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6283D826"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sz w:val="24"/>
          <w:szCs w:val="24"/>
        </w:rPr>
        <w:t>II.</w:t>
      </w:r>
      <w:r w:rsidRPr="00F57BA3">
        <w:rPr>
          <w:rFonts w:ascii="Book Antiqua" w:hAnsi="Book Antiqua" w:cs="Times New Roman"/>
          <w:sz w:val="24"/>
          <w:szCs w:val="24"/>
        </w:rPr>
        <w:tab/>
      </w:r>
      <w:r w:rsidRPr="00F57BA3">
        <w:rPr>
          <w:rFonts w:ascii="Book Antiqua" w:hAnsi="Book Antiqua" w:cs="Times New Roman"/>
          <w:i/>
          <w:iCs/>
          <w:sz w:val="24"/>
          <w:szCs w:val="24"/>
        </w:rPr>
        <w:t>Soldadu dahit sudah berjaga ditempat benteng sediya, nyaga dating musuhnya, meriyam sudah pasang, berpasang perkakas, kapenden dan kemendan, ndan kiri, kanan kiri, berpasang tekernya musuhnya, datang, dan memanggil jendral angkat perang, dan soldadu mengambil senjata, membunuh landa dia soldadunya hampir mati.</w:t>
      </w:r>
    </w:p>
    <w:p w14:paraId="77081E9D"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p>
    <w:p w14:paraId="0D8B740F" w14:textId="438C8809" w:rsidR="009655FA" w:rsidRPr="00F57BA3" w:rsidRDefault="0079243E" w:rsidP="00F57BA3">
      <w:pPr>
        <w:pStyle w:val="Heading5"/>
        <w:tabs>
          <w:tab w:val="left" w:pos="1134"/>
        </w:tabs>
        <w:ind w:left="426" w:hanging="425"/>
        <w:rPr>
          <w:rFonts w:ascii="Book Antiqua" w:hAnsi="Book Antiqua"/>
        </w:rPr>
      </w:pPr>
      <w:r w:rsidRPr="00F57BA3">
        <w:rPr>
          <w:rFonts w:ascii="Book Antiqua" w:hAnsi="Book Antiqua"/>
        </w:rPr>
        <w:tab/>
      </w:r>
      <w:r w:rsidR="009655FA" w:rsidRPr="00F57BA3">
        <w:rPr>
          <w:rFonts w:ascii="Book Antiqua" w:hAnsi="Book Antiqua"/>
        </w:rPr>
        <w:t xml:space="preserve">Nyanyian dayang-dayangnya </w:t>
      </w:r>
    </w:p>
    <w:p w14:paraId="39F02337"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4C83BE8F"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sz w:val="24"/>
          <w:szCs w:val="24"/>
        </w:rPr>
        <w:t>I.</w:t>
      </w:r>
      <w:r w:rsidRPr="00F57BA3">
        <w:rPr>
          <w:rFonts w:ascii="Book Antiqua" w:hAnsi="Book Antiqua" w:cs="Times New Roman"/>
          <w:sz w:val="24"/>
          <w:szCs w:val="24"/>
        </w:rPr>
        <w:tab/>
      </w:r>
      <w:r w:rsidRPr="00F57BA3">
        <w:rPr>
          <w:rFonts w:ascii="Book Antiqua" w:hAnsi="Book Antiqua" w:cs="Times New Roman"/>
          <w:i/>
          <w:iCs/>
          <w:sz w:val="24"/>
          <w:szCs w:val="24"/>
        </w:rPr>
        <w:t>Waktu kami sudah dikawin, dengan putrid maha muda, dan kuasa di dalam taman, ambat senang di dalam hati, senanglah sangat senang tu kami, tak ada lagi.</w:t>
      </w:r>
    </w:p>
    <w:p w14:paraId="75325C06"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2801377C"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sz w:val="24"/>
          <w:szCs w:val="24"/>
        </w:rPr>
        <w:t>II.</w:t>
      </w:r>
      <w:r w:rsidRPr="00F57BA3">
        <w:rPr>
          <w:rFonts w:ascii="Book Antiqua" w:hAnsi="Book Antiqua" w:cs="Times New Roman"/>
          <w:sz w:val="24"/>
          <w:szCs w:val="24"/>
        </w:rPr>
        <w:tab/>
      </w:r>
      <w:r w:rsidRPr="00F57BA3">
        <w:rPr>
          <w:rFonts w:ascii="Book Antiqua" w:hAnsi="Book Antiqua" w:cs="Times New Roman"/>
          <w:i/>
          <w:iCs/>
          <w:sz w:val="24"/>
          <w:szCs w:val="24"/>
        </w:rPr>
        <w:t>Sapu tangan di saying beruju empat</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51BA59B3" w14:textId="5E01E3B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Kayu jati nona manis dalam prahu</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75101711"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Sakit tangan ida yang boleh melihat</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0551EEBA"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Sakit hati ida siapa yang tahu</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333FF950"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Marilah teman berpikir kasih sayang</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1x</w:t>
      </w:r>
    </w:p>
    <w:p w14:paraId="384C3E31"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5FFAA641" w14:textId="014B8CA7" w:rsidR="009655FA" w:rsidRPr="00F57BA3" w:rsidRDefault="0079243E" w:rsidP="00F57BA3">
      <w:pPr>
        <w:pStyle w:val="Heading3"/>
        <w:tabs>
          <w:tab w:val="left" w:pos="1134"/>
        </w:tabs>
        <w:ind w:left="426" w:hanging="425"/>
        <w:rPr>
          <w:rFonts w:ascii="Book Antiqua" w:hAnsi="Book Antiqua"/>
          <w:b/>
          <w:bCs/>
          <w:i w:val="0"/>
          <w:iCs w:val="0"/>
        </w:rPr>
      </w:pPr>
      <w:r w:rsidRPr="00F57BA3">
        <w:rPr>
          <w:rFonts w:ascii="Book Antiqua" w:hAnsi="Book Antiqua"/>
          <w:b/>
          <w:bCs/>
          <w:i w:val="0"/>
          <w:iCs w:val="0"/>
        </w:rPr>
        <w:tab/>
      </w:r>
      <w:r w:rsidR="009655FA" w:rsidRPr="00F57BA3">
        <w:rPr>
          <w:rFonts w:ascii="Book Antiqua" w:hAnsi="Book Antiqua"/>
          <w:b/>
          <w:bCs/>
          <w:i w:val="0"/>
          <w:iCs w:val="0"/>
        </w:rPr>
        <w:t xml:space="preserve">Nyanyian Ketiga </w:t>
      </w:r>
    </w:p>
    <w:p w14:paraId="2DC8FE41"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12CEDA02"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sz w:val="24"/>
          <w:szCs w:val="24"/>
        </w:rPr>
        <w:t>I.</w:t>
      </w:r>
      <w:r w:rsidRPr="00F57BA3">
        <w:rPr>
          <w:rFonts w:ascii="Book Antiqua" w:hAnsi="Book Antiqua" w:cs="Times New Roman"/>
          <w:sz w:val="24"/>
          <w:szCs w:val="24"/>
        </w:rPr>
        <w:tab/>
      </w:r>
      <w:r w:rsidRPr="00F57BA3">
        <w:rPr>
          <w:rFonts w:ascii="Book Antiqua" w:hAnsi="Book Antiqua" w:cs="Times New Roman"/>
          <w:i/>
          <w:iCs/>
          <w:sz w:val="24"/>
          <w:szCs w:val="24"/>
        </w:rPr>
        <w:t>Hain dero hainlah sumarang siapa meniru menjadi dayang, lupa kal lupa kal lupa dan bajulah sulendang lah sulendang mayang, putih dan kuning yang terbayang-bayang, laju sekali kesuralah baya.</w:t>
      </w:r>
    </w:p>
    <w:p w14:paraId="248E42C3"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p>
    <w:p w14:paraId="00A409FC" w14:textId="37C748E1"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sz w:val="24"/>
          <w:szCs w:val="24"/>
        </w:rPr>
        <w:t>II.</w:t>
      </w:r>
      <w:r w:rsidRPr="00F57BA3">
        <w:rPr>
          <w:rFonts w:ascii="Book Antiqua" w:hAnsi="Book Antiqua" w:cs="Times New Roman"/>
          <w:sz w:val="24"/>
          <w:szCs w:val="24"/>
        </w:rPr>
        <w:tab/>
      </w:r>
      <w:r w:rsidRPr="00F57BA3">
        <w:rPr>
          <w:rFonts w:ascii="Book Antiqua" w:hAnsi="Book Antiqua" w:cs="Times New Roman"/>
          <w:i/>
          <w:iCs/>
          <w:sz w:val="24"/>
          <w:szCs w:val="24"/>
        </w:rPr>
        <w:t>Kopi susu wedangnya megula pasir</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ab/>
        <w:t>2x</w:t>
      </w:r>
    </w:p>
    <w:p w14:paraId="301FC58A" w14:textId="77777777" w:rsidR="009655FA" w:rsidRPr="00F57BA3" w:rsidRDefault="009655FA" w:rsidP="00F57BA3">
      <w:pPr>
        <w:tabs>
          <w:tab w:val="left" w:pos="1134"/>
        </w:tabs>
        <w:spacing w:after="0" w:line="240" w:lineRule="auto"/>
        <w:ind w:left="426" w:hanging="425"/>
        <w:jc w:val="both"/>
        <w:rPr>
          <w:rFonts w:ascii="Book Antiqua" w:hAnsi="Book Antiqua" w:cs="Times New Roman"/>
          <w:sz w:val="24"/>
          <w:szCs w:val="24"/>
        </w:rPr>
      </w:pPr>
      <w:r w:rsidRPr="00F57BA3">
        <w:rPr>
          <w:rFonts w:ascii="Book Antiqua" w:hAnsi="Book Antiqua" w:cs="Times New Roman"/>
          <w:i/>
          <w:iCs/>
          <w:sz w:val="24"/>
          <w:szCs w:val="24"/>
        </w:rPr>
        <w:tab/>
        <w:t>Dari mana tokai tonya lintang</w:t>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i/>
          <w:iCs/>
          <w:sz w:val="24"/>
          <w:szCs w:val="24"/>
        </w:rPr>
        <w:tab/>
      </w:r>
      <w:r w:rsidRPr="00F57BA3">
        <w:rPr>
          <w:rFonts w:ascii="Book Antiqua" w:hAnsi="Book Antiqua" w:cs="Times New Roman"/>
          <w:sz w:val="24"/>
          <w:szCs w:val="24"/>
        </w:rPr>
        <w:t>2x</w:t>
      </w:r>
    </w:p>
    <w:p w14:paraId="4DEA136E"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r w:rsidRPr="00F57BA3">
        <w:rPr>
          <w:rFonts w:ascii="Book Antiqua" w:hAnsi="Book Antiqua" w:cs="Times New Roman"/>
          <w:i/>
          <w:iCs/>
          <w:sz w:val="24"/>
          <w:szCs w:val="24"/>
        </w:rPr>
        <w:tab/>
        <w:t>Marilah kawan ayuk mampir rumah saya.</w:t>
      </w:r>
    </w:p>
    <w:p w14:paraId="27F82F34" w14:textId="77777777" w:rsidR="009655FA" w:rsidRPr="00F57BA3" w:rsidRDefault="009655FA" w:rsidP="00F57BA3">
      <w:pPr>
        <w:tabs>
          <w:tab w:val="left" w:pos="1134"/>
        </w:tabs>
        <w:spacing w:after="0" w:line="240" w:lineRule="auto"/>
        <w:ind w:left="426" w:hanging="425"/>
        <w:jc w:val="both"/>
        <w:rPr>
          <w:rFonts w:ascii="Book Antiqua" w:hAnsi="Book Antiqua" w:cs="Times New Roman"/>
          <w:i/>
          <w:iCs/>
          <w:sz w:val="24"/>
          <w:szCs w:val="24"/>
        </w:rPr>
      </w:pPr>
    </w:p>
    <w:p w14:paraId="77379D94" w14:textId="77777777" w:rsidR="009655FA" w:rsidRPr="00F57BA3" w:rsidRDefault="009655FA" w:rsidP="00F57BA3">
      <w:pPr>
        <w:pStyle w:val="Heading6"/>
        <w:ind w:left="426" w:hanging="142"/>
        <w:jc w:val="both"/>
        <w:rPr>
          <w:rFonts w:ascii="Book Antiqua" w:hAnsi="Book Antiqua"/>
        </w:rPr>
      </w:pPr>
      <w:r w:rsidRPr="00F57BA3">
        <w:rPr>
          <w:rFonts w:ascii="Book Antiqua" w:hAnsi="Book Antiqua"/>
        </w:rPr>
        <w:t xml:space="preserve">Dinyanyikan sampai 3X (dilagukan sambil menari) </w:t>
      </w:r>
    </w:p>
    <w:p w14:paraId="2BA51FBE" w14:textId="77777777" w:rsidR="009655FA" w:rsidRPr="00F57BA3" w:rsidRDefault="009655FA" w:rsidP="00F57BA3">
      <w:pPr>
        <w:spacing w:after="0" w:line="240" w:lineRule="auto"/>
        <w:ind w:left="426" w:hanging="360"/>
        <w:jc w:val="both"/>
        <w:rPr>
          <w:rFonts w:ascii="Book Antiqua" w:hAnsi="Book Antiqua" w:cs="Times New Roman"/>
          <w:sz w:val="24"/>
          <w:szCs w:val="24"/>
        </w:rPr>
      </w:pPr>
    </w:p>
    <w:p w14:paraId="78BF81EE" w14:textId="77777777" w:rsidR="009655FA" w:rsidRPr="00F57BA3" w:rsidRDefault="009655FA" w:rsidP="00F57BA3">
      <w:pPr>
        <w:spacing w:after="0" w:line="240" w:lineRule="auto"/>
        <w:ind w:left="426"/>
        <w:jc w:val="both"/>
        <w:rPr>
          <w:rFonts w:ascii="Book Antiqua" w:hAnsi="Book Antiqua" w:cs="Times New Roman"/>
          <w:sz w:val="24"/>
          <w:szCs w:val="24"/>
        </w:rPr>
      </w:pPr>
      <w:r w:rsidRPr="00F57BA3">
        <w:rPr>
          <w:rFonts w:ascii="Book Antiqua" w:hAnsi="Book Antiqua" w:cs="Times New Roman"/>
          <w:sz w:val="24"/>
          <w:szCs w:val="24"/>
        </w:rPr>
        <w:t>Tuhan putri sedang menderita di dalam hutan rimba yang besar dia minta perlindungan kepada “Allah”, nyanyiannya sebagai berikut :</w:t>
      </w:r>
    </w:p>
    <w:p w14:paraId="65E8735B" w14:textId="77777777" w:rsidR="009655FA" w:rsidRPr="00F57BA3" w:rsidRDefault="009655FA" w:rsidP="00F57BA3">
      <w:pPr>
        <w:spacing w:after="0" w:line="240" w:lineRule="auto"/>
        <w:ind w:left="426" w:hanging="360"/>
        <w:jc w:val="both"/>
        <w:rPr>
          <w:rFonts w:ascii="Book Antiqua" w:hAnsi="Book Antiqua" w:cs="Times New Roman"/>
          <w:sz w:val="24"/>
          <w:szCs w:val="24"/>
        </w:rPr>
      </w:pPr>
    </w:p>
    <w:p w14:paraId="219E597B" w14:textId="77777777" w:rsidR="009655FA" w:rsidRPr="00F57BA3" w:rsidRDefault="009655FA" w:rsidP="00F57BA3">
      <w:pPr>
        <w:spacing w:after="0" w:line="240" w:lineRule="auto"/>
        <w:ind w:left="426" w:hanging="360"/>
        <w:jc w:val="both"/>
        <w:rPr>
          <w:rFonts w:ascii="Book Antiqua" w:hAnsi="Book Antiqua" w:cs="Times New Roman"/>
          <w:i/>
          <w:iCs/>
          <w:sz w:val="24"/>
          <w:szCs w:val="24"/>
        </w:rPr>
      </w:pPr>
      <w:r w:rsidRPr="00F57BA3">
        <w:rPr>
          <w:rFonts w:ascii="Book Antiqua" w:hAnsi="Book Antiqua" w:cs="Times New Roman"/>
          <w:sz w:val="24"/>
          <w:szCs w:val="24"/>
        </w:rPr>
        <w:tab/>
      </w:r>
      <w:r w:rsidRPr="00F57BA3">
        <w:rPr>
          <w:rFonts w:ascii="Book Antiqua" w:hAnsi="Book Antiqua" w:cs="Times New Roman"/>
          <w:i/>
          <w:iCs/>
          <w:sz w:val="24"/>
          <w:szCs w:val="24"/>
        </w:rPr>
        <w:t>Ya Tuhanku Allah ……., tolong kamilah disini, hamba merasa terlalu susah, terlalu susah didalam hati (</w:t>
      </w:r>
      <w:r w:rsidRPr="00F57BA3">
        <w:rPr>
          <w:rFonts w:ascii="Book Antiqua" w:hAnsi="Book Antiqua" w:cs="Times New Roman"/>
          <w:sz w:val="24"/>
          <w:szCs w:val="24"/>
        </w:rPr>
        <w:t>2x</w:t>
      </w:r>
      <w:r w:rsidRPr="00F57BA3">
        <w:rPr>
          <w:rFonts w:ascii="Book Antiqua" w:hAnsi="Book Antiqua" w:cs="Times New Roman"/>
          <w:i/>
          <w:iCs/>
          <w:sz w:val="24"/>
          <w:szCs w:val="24"/>
        </w:rPr>
        <w:t>).</w:t>
      </w:r>
    </w:p>
    <w:p w14:paraId="52DB7AFB" w14:textId="77777777" w:rsidR="009655FA" w:rsidRPr="00F57BA3" w:rsidRDefault="009655FA" w:rsidP="00F57BA3">
      <w:pPr>
        <w:spacing w:after="0" w:line="240" w:lineRule="auto"/>
        <w:ind w:left="426" w:hanging="360"/>
        <w:jc w:val="both"/>
        <w:rPr>
          <w:rFonts w:ascii="Book Antiqua" w:hAnsi="Book Antiqua" w:cs="Times New Roman"/>
          <w:i/>
          <w:iCs/>
          <w:sz w:val="24"/>
          <w:szCs w:val="24"/>
        </w:rPr>
      </w:pPr>
    </w:p>
    <w:p w14:paraId="4909CAF8" w14:textId="77777777" w:rsidR="009655FA" w:rsidRPr="00F57BA3" w:rsidRDefault="009655FA" w:rsidP="00F57BA3">
      <w:pPr>
        <w:pStyle w:val="Heading5"/>
        <w:ind w:left="426" w:hanging="131"/>
        <w:rPr>
          <w:rFonts w:ascii="Book Antiqua" w:hAnsi="Book Antiqua"/>
        </w:rPr>
      </w:pPr>
      <w:r w:rsidRPr="00F57BA3">
        <w:rPr>
          <w:rFonts w:ascii="Book Antiqua" w:hAnsi="Book Antiqua"/>
        </w:rPr>
        <w:t xml:space="preserve">Dinyanyikan sampai 3X memohon restu </w:t>
      </w:r>
    </w:p>
    <w:p w14:paraId="17BC797E" w14:textId="77777777" w:rsidR="009655FA" w:rsidRPr="00F57BA3" w:rsidRDefault="009655FA" w:rsidP="00F57BA3">
      <w:pPr>
        <w:spacing w:after="0" w:line="240" w:lineRule="auto"/>
        <w:ind w:left="426" w:hanging="360"/>
        <w:jc w:val="both"/>
        <w:rPr>
          <w:rFonts w:ascii="Book Antiqua" w:hAnsi="Book Antiqua" w:cs="Times New Roman"/>
          <w:b/>
          <w:bCs/>
          <w:sz w:val="24"/>
          <w:szCs w:val="24"/>
        </w:rPr>
      </w:pPr>
    </w:p>
    <w:p w14:paraId="348D91BE" w14:textId="77777777" w:rsidR="009655FA" w:rsidRPr="00F57BA3" w:rsidRDefault="009655FA" w:rsidP="00F57BA3">
      <w:pPr>
        <w:pStyle w:val="Heading5"/>
        <w:ind w:left="426" w:hanging="131"/>
        <w:rPr>
          <w:rFonts w:ascii="Book Antiqua" w:hAnsi="Book Antiqua"/>
        </w:rPr>
      </w:pPr>
      <w:r w:rsidRPr="00F57BA3">
        <w:rPr>
          <w:rFonts w:ascii="Book Antiqua" w:hAnsi="Book Antiqua"/>
        </w:rPr>
        <w:lastRenderedPageBreak/>
        <w:t xml:space="preserve">Nyanyian ADAM waktu dia menari </w:t>
      </w:r>
    </w:p>
    <w:p w14:paraId="361CFDFD" w14:textId="77777777" w:rsidR="009655FA" w:rsidRPr="00F57BA3" w:rsidRDefault="009655FA" w:rsidP="00F57BA3">
      <w:pPr>
        <w:spacing w:after="0" w:line="240" w:lineRule="auto"/>
        <w:ind w:left="426" w:hanging="360"/>
        <w:jc w:val="both"/>
        <w:rPr>
          <w:rFonts w:ascii="Book Antiqua" w:hAnsi="Book Antiqua" w:cs="Times New Roman"/>
          <w:sz w:val="24"/>
          <w:szCs w:val="24"/>
        </w:rPr>
      </w:pPr>
    </w:p>
    <w:p w14:paraId="1148B631" w14:textId="77777777" w:rsidR="009655FA" w:rsidRPr="00F57BA3" w:rsidRDefault="009655FA" w:rsidP="00F57BA3">
      <w:pPr>
        <w:pStyle w:val="BodyTextIndent2"/>
        <w:spacing w:after="0" w:line="240" w:lineRule="auto"/>
        <w:ind w:left="426"/>
        <w:jc w:val="both"/>
        <w:rPr>
          <w:rFonts w:ascii="Book Antiqua" w:hAnsi="Book Antiqua" w:cs="Times New Roman"/>
          <w:sz w:val="24"/>
          <w:szCs w:val="24"/>
        </w:rPr>
      </w:pPr>
      <w:r w:rsidRPr="00F57BA3">
        <w:rPr>
          <w:rFonts w:ascii="Book Antiqua" w:hAnsi="Book Antiqua" w:cs="Times New Roman"/>
          <w:i/>
          <w:iCs/>
          <w:sz w:val="24"/>
          <w:szCs w:val="24"/>
        </w:rPr>
        <w:t>Burung kakak tuwa, tinggal di rumah terbang ke gunung, nenek sudahlah tua tinggal anya gigi satu, lejong – lejong – lejong, lejung – lejung – lejung tralala …… (3X).</w:t>
      </w:r>
    </w:p>
    <w:p w14:paraId="2D824321" w14:textId="77777777" w:rsidR="009655FA" w:rsidRPr="00F57BA3" w:rsidRDefault="009655FA" w:rsidP="00F57BA3">
      <w:pPr>
        <w:spacing w:after="0" w:line="240" w:lineRule="auto"/>
        <w:ind w:left="426"/>
        <w:jc w:val="both"/>
        <w:rPr>
          <w:rFonts w:ascii="Book Antiqua" w:hAnsi="Book Antiqua" w:cs="Times New Roman"/>
          <w:b/>
          <w:bCs/>
          <w:i/>
          <w:iCs/>
          <w:sz w:val="24"/>
          <w:szCs w:val="24"/>
        </w:rPr>
      </w:pPr>
    </w:p>
    <w:p w14:paraId="77632639" w14:textId="3C964460" w:rsidR="005A0866" w:rsidRPr="00F57BA3" w:rsidRDefault="005A0866" w:rsidP="00F57BA3">
      <w:pPr>
        <w:pStyle w:val="BodyTextIndent"/>
        <w:spacing w:line="240" w:lineRule="auto"/>
        <w:ind w:left="426"/>
        <w:jc w:val="both"/>
        <w:rPr>
          <w:rFonts w:ascii="Book Antiqua" w:hAnsi="Book Antiqua" w:cs="Times New Roman"/>
          <w:sz w:val="24"/>
          <w:szCs w:val="24"/>
          <w:lang w:val="id-ID"/>
        </w:rPr>
      </w:pPr>
      <w:r w:rsidRPr="00F57BA3">
        <w:rPr>
          <w:rFonts w:ascii="Book Antiqua" w:hAnsi="Book Antiqua" w:cs="Times New Roman"/>
          <w:sz w:val="24"/>
          <w:szCs w:val="24"/>
          <w:lang w:val="id-ID"/>
        </w:rPr>
        <w:tab/>
      </w:r>
      <w:r w:rsidR="009655FA" w:rsidRPr="00F57BA3">
        <w:rPr>
          <w:rFonts w:ascii="Book Antiqua" w:hAnsi="Book Antiqua" w:cs="Times New Roman"/>
          <w:sz w:val="24"/>
          <w:szCs w:val="24"/>
          <w:lang w:val="id-ID"/>
        </w:rPr>
        <w:t xml:space="preserve">Baris Cina bukan saja mempunyai fungsi ritual dalam upacara </w:t>
      </w:r>
      <w:r w:rsidR="009655FA" w:rsidRPr="00F57BA3">
        <w:rPr>
          <w:rFonts w:ascii="Book Antiqua" w:hAnsi="Book Antiqua" w:cs="Times New Roman"/>
          <w:i/>
          <w:iCs/>
          <w:sz w:val="24"/>
          <w:szCs w:val="24"/>
          <w:lang w:val="id-ID"/>
        </w:rPr>
        <w:t>Dewa</w:t>
      </w:r>
      <w:r w:rsidR="009655FA" w:rsidRPr="00F57BA3">
        <w:rPr>
          <w:rFonts w:ascii="Book Antiqua" w:hAnsi="Book Antiqua" w:cs="Times New Roman"/>
          <w:sz w:val="24"/>
          <w:szCs w:val="24"/>
          <w:lang w:val="id-ID"/>
        </w:rPr>
        <w:t xml:space="preserve"> </w:t>
      </w:r>
      <w:r w:rsidR="009655FA" w:rsidRPr="00F57BA3">
        <w:rPr>
          <w:rFonts w:ascii="Book Antiqua" w:hAnsi="Book Antiqua" w:cs="Times New Roman"/>
          <w:i/>
          <w:iCs/>
          <w:sz w:val="24"/>
          <w:szCs w:val="24"/>
          <w:lang w:val="id-ID"/>
        </w:rPr>
        <w:t>Yadya</w:t>
      </w:r>
      <w:r w:rsidR="009655FA" w:rsidRPr="00F57BA3">
        <w:rPr>
          <w:rFonts w:ascii="Book Antiqua" w:hAnsi="Book Antiqua" w:cs="Times New Roman"/>
          <w:sz w:val="24"/>
          <w:szCs w:val="24"/>
          <w:lang w:val="id-ID"/>
        </w:rPr>
        <w:t xml:space="preserve">, tapi juga memiliki nilai estetika yang tinggi. Ini bisa kita lihat dari gerak-gerakan para penarinya, tetapi juga dari nyanyian yang mengiringi pementasan tarian tersebut. </w:t>
      </w:r>
    </w:p>
    <w:p w14:paraId="6BC9ECE4" w14:textId="62F787ED" w:rsidR="00A2719C" w:rsidRPr="00F57BA3" w:rsidRDefault="00A2719C" w:rsidP="00F57BA3">
      <w:pPr>
        <w:pStyle w:val="BodyTextIndent"/>
        <w:numPr>
          <w:ilvl w:val="0"/>
          <w:numId w:val="4"/>
        </w:numPr>
        <w:tabs>
          <w:tab w:val="left" w:pos="0"/>
        </w:tabs>
        <w:spacing w:line="240" w:lineRule="auto"/>
        <w:jc w:val="both"/>
        <w:rPr>
          <w:rFonts w:ascii="Book Antiqua" w:hAnsi="Book Antiqua" w:cs="Times New Roman"/>
          <w:b/>
          <w:bCs/>
          <w:sz w:val="24"/>
          <w:szCs w:val="24"/>
        </w:rPr>
      </w:pPr>
      <w:r w:rsidRPr="00F57BA3">
        <w:rPr>
          <w:rFonts w:ascii="Book Antiqua" w:hAnsi="Book Antiqua" w:cs="Times New Roman"/>
          <w:b/>
          <w:bCs/>
          <w:sz w:val="24"/>
          <w:szCs w:val="24"/>
        </w:rPr>
        <w:t>Gerakan Tari baris Cina</w:t>
      </w:r>
    </w:p>
    <w:p w14:paraId="58AB0D4B"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 xml:space="preserve">Gerak Tari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mencerminkan gerakan yang sederhana ; mirip seperti gerakan pencak </w:t>
      </w:r>
      <w:r w:rsidRPr="00F57BA3">
        <w:rPr>
          <w:rFonts w:ascii="Book Antiqua" w:hAnsi="Book Antiqua" w:cs="Times New Roman"/>
          <w:sz w:val="24"/>
          <w:szCs w:val="24"/>
          <w:lang w:val="id-ID"/>
        </w:rPr>
        <w:t>silat</w:t>
      </w:r>
      <w:r w:rsidRPr="00F57BA3">
        <w:rPr>
          <w:rFonts w:ascii="Book Antiqua" w:hAnsi="Book Antiqua" w:cs="Times New Roman"/>
          <w:sz w:val="24"/>
          <w:szCs w:val="24"/>
        </w:rPr>
        <w:t xml:space="preserve">. Pencak silat itu sendiri bukan saja terdapat di Indonesia tetapi juga banyak di negara lain seperti di Tiongkok seni bela diri disana dikenal dengan nama </w:t>
      </w:r>
      <w:r w:rsidRPr="00F57BA3">
        <w:rPr>
          <w:rFonts w:ascii="Book Antiqua" w:hAnsi="Book Antiqua" w:cs="Times New Roman"/>
          <w:i/>
          <w:iCs/>
          <w:sz w:val="24"/>
          <w:szCs w:val="24"/>
        </w:rPr>
        <w:t>Kun-tao</w:t>
      </w:r>
      <w:r w:rsidRPr="00F57BA3">
        <w:rPr>
          <w:rFonts w:ascii="Book Antiqua" w:hAnsi="Book Antiqua" w:cs="Times New Roman"/>
          <w:sz w:val="24"/>
          <w:szCs w:val="24"/>
        </w:rPr>
        <w:t xml:space="preserve">, di Negeri Jepang dinamai karate, dan lain-lain. </w:t>
      </w:r>
    </w:p>
    <w:p w14:paraId="3529E13F"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 xml:space="preserve">Seni pencak silat pada dasarnya dikenal dengan prinsip bertahan dan menyerang disaat terjadinya pertarungan; baik dalam mengandalkan pukulan maupun senjata yang dipakai. Hal terpenting dalam pencak silat adalah ketangguhan  menghadapi serangan lawan. Dengan demikian seni pencak silat terkandung nilai patriotisme (cinta tanah air) di dalam suatu peperangan. Karena itulah gerak-gerak pencak silat sering dimasukkan dalam beberapa tarian yang bertemakan kepahlawanan seperti tari </w:t>
      </w:r>
      <w:r w:rsidRPr="00F57BA3">
        <w:rPr>
          <w:rFonts w:ascii="Book Antiqua" w:hAnsi="Book Antiqua" w:cs="Times New Roman"/>
          <w:i/>
          <w:iCs/>
          <w:sz w:val="24"/>
          <w:szCs w:val="24"/>
        </w:rPr>
        <w:t>Mandao</w:t>
      </w:r>
      <w:r w:rsidRPr="00F57BA3">
        <w:rPr>
          <w:rFonts w:ascii="Book Antiqua" w:hAnsi="Book Antiqua" w:cs="Times New Roman"/>
          <w:sz w:val="24"/>
          <w:szCs w:val="24"/>
        </w:rPr>
        <w:t xml:space="preserve"> di Kalimantan Timur dan tari </w:t>
      </w:r>
      <w:r w:rsidRPr="00F57BA3">
        <w:rPr>
          <w:rFonts w:ascii="Book Antiqua" w:hAnsi="Book Antiqua" w:cs="Times New Roman"/>
          <w:i/>
          <w:iCs/>
          <w:sz w:val="24"/>
          <w:szCs w:val="24"/>
        </w:rPr>
        <w:t>Beksan</w:t>
      </w:r>
      <w:r w:rsidRPr="00F57BA3">
        <w:rPr>
          <w:rFonts w:ascii="Book Antiqua" w:hAnsi="Book Antiqua" w:cs="Times New Roman"/>
          <w:sz w:val="24"/>
          <w:szCs w:val="24"/>
        </w:rPr>
        <w:t xml:space="preserve"> di Cirebon.</w:t>
      </w:r>
    </w:p>
    <w:p w14:paraId="22B2F00D"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 xml:space="preserve">Demikian juga dengan tari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terdapat di Sumawang dimana gerak pencak silat menjadi gerak dasar tariannya. Menurut pendapat dari para ahli gerak pencak silat jelas sekali nampak pada pimpinan (komandan) dari penari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menunjukkan motif tarian semacam tarian bela diri Cina yang disebut </w:t>
      </w:r>
      <w:r w:rsidRPr="00F57BA3">
        <w:rPr>
          <w:rFonts w:ascii="Book Antiqua" w:hAnsi="Book Antiqua" w:cs="Times New Roman"/>
          <w:i/>
          <w:iCs/>
          <w:sz w:val="24"/>
          <w:szCs w:val="24"/>
        </w:rPr>
        <w:t>Kuntao</w:t>
      </w:r>
      <w:r w:rsidRPr="00F57BA3">
        <w:rPr>
          <w:rFonts w:ascii="Book Antiqua" w:hAnsi="Book Antiqua" w:cs="Times New Roman"/>
          <w:sz w:val="24"/>
          <w:szCs w:val="24"/>
        </w:rPr>
        <w:t xml:space="preserve">. Namun berdasarkan pengamatan dan observasi yang dilakukan terhadap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di Sumawang nampak pula unsur-unsur pencak silat dari aliran </w:t>
      </w:r>
      <w:r w:rsidRPr="00F57BA3">
        <w:rPr>
          <w:rFonts w:ascii="Book Antiqua" w:hAnsi="Book Antiqua" w:cs="Times New Roman"/>
          <w:i/>
          <w:iCs/>
          <w:sz w:val="24"/>
          <w:szCs w:val="24"/>
        </w:rPr>
        <w:t>Cikaret</w:t>
      </w:r>
      <w:r w:rsidRPr="00F57BA3">
        <w:rPr>
          <w:rFonts w:ascii="Book Antiqua" w:hAnsi="Book Antiqua" w:cs="Times New Roman"/>
          <w:sz w:val="24"/>
          <w:szCs w:val="24"/>
        </w:rPr>
        <w:t xml:space="preserve"> atau </w:t>
      </w:r>
      <w:r w:rsidRPr="00F57BA3">
        <w:rPr>
          <w:rFonts w:ascii="Book Antiqua" w:hAnsi="Book Antiqua" w:cs="Times New Roman"/>
          <w:i/>
          <w:iCs/>
          <w:sz w:val="24"/>
          <w:szCs w:val="24"/>
        </w:rPr>
        <w:t>Cikalong</w:t>
      </w:r>
      <w:r w:rsidRPr="00F57BA3">
        <w:rPr>
          <w:rFonts w:ascii="Book Antiqua" w:hAnsi="Book Antiqua" w:cs="Times New Roman"/>
          <w:sz w:val="24"/>
          <w:szCs w:val="24"/>
        </w:rPr>
        <w:t xml:space="preserve"> seperti adanya gerakan menghindar yang disebut dengan </w:t>
      </w:r>
      <w:r w:rsidRPr="00F57BA3">
        <w:rPr>
          <w:rFonts w:ascii="Book Antiqua" w:hAnsi="Book Antiqua" w:cs="Times New Roman"/>
          <w:i/>
          <w:iCs/>
          <w:sz w:val="24"/>
          <w:szCs w:val="24"/>
        </w:rPr>
        <w:t>depok</w:t>
      </w:r>
      <w:r w:rsidRPr="00F57BA3">
        <w:rPr>
          <w:rFonts w:ascii="Book Antiqua" w:hAnsi="Book Antiqua" w:cs="Times New Roman"/>
          <w:sz w:val="24"/>
          <w:szCs w:val="24"/>
        </w:rPr>
        <w:t xml:space="preserve"> serta gerakan menangkis yang disebut dengan gerakan </w:t>
      </w:r>
      <w:r w:rsidRPr="00F57BA3">
        <w:rPr>
          <w:rFonts w:ascii="Book Antiqua" w:hAnsi="Book Antiqua" w:cs="Times New Roman"/>
          <w:i/>
          <w:iCs/>
          <w:sz w:val="24"/>
          <w:szCs w:val="24"/>
        </w:rPr>
        <w:t>potong rambut</w:t>
      </w:r>
      <w:r w:rsidRPr="00F57BA3">
        <w:rPr>
          <w:rFonts w:ascii="Book Antiqua" w:hAnsi="Book Antiqua" w:cs="Times New Roman"/>
          <w:sz w:val="24"/>
          <w:szCs w:val="24"/>
        </w:rPr>
        <w:t xml:space="preserve">. Gerakan-gerakan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menggambarkan kesiap-siagaan pasukan menghadapi musuh yang sewaktu-waktu datang mengancam.</w:t>
      </w:r>
    </w:p>
    <w:p w14:paraId="45AFE51C"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Penari Baris Cina semua laki-laki, terbagi atas dua kelompok, masing-masing kelompok terdiri dari 13 orang termasuk seorang komandan yang disebut dengan pengater. Kelompok pertama memakai pakaian hitam sehingga disebut dengan Baris Selem dan kelompok kedua memakai pakaian putih disebut dengan Baris Putih.</w:t>
      </w:r>
    </w:p>
    <w:p w14:paraId="07F53A78"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Masing-masing pengater Baris Cina didalam memperlihatkan kebolehannya menari membuat komposisi secara bebas di tengah arena melakukan impropisasi gerak pencak silat dengan membawa sejenis senjata yang disebut pedang yaitu pedang orang Cina. Walaupun gerakan tari pengater itu bebas namun tetap mencerminkan gerak-gerak tari yang terkait oleh ritme-ritme  serta dinamika gamelan yang mengiringinya. Gerak-gerak itulah yang mencerminkan sifat-sifat kepahlawanan dalam Tari Baris Cina.</w:t>
      </w:r>
    </w:p>
    <w:p w14:paraId="65D0B228"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lastRenderedPageBreak/>
        <w:t xml:space="preserve">Tarian Baris Cina dibagai dalam tiga babak : babak pertama dimulai dengan Tari Baris Cina kelompok Selem, dengan diawali oleh komandannya mengelilingi arena pertunjukkan, kemudian menari dengan gerak tari pencak silat. Tariannya dilakukan secara impropisasi diiringi tabuh dengan dinamika keras, akhirnya pengater Baris Cina tersebut berdiri didepan arena serta menghadap kebelakang mengawasi pasukannya yang telah siap sedia untuk menari. Kemudian penari Baris Selem membentuk dua barisan dengan mengambil posisi disamping kiri dan kanan arena. Pada waktu Baris Selem bergerak maju, irama gamelan terdengar pelan, namun begitu penari sampai batas depan, gamelanpun dipukul dengan keras dan cepat penari bergerak ditempat dan secara perlahan-lahan suara gamelan kembali pelan. Selanjutnya suara gamelan dengan dinamika keras pengater Baris Selem kembali menari bersama-sama dengan kelompok Baris Selem. Akhirnya dengan diiringi oleh suara gamelan pelan Baris Selem mengakhiri tariannya. </w:t>
      </w:r>
    </w:p>
    <w:p w14:paraId="124F9AF3"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 xml:space="preserve">Babak kedua dilanjutkan dengan tarian Baris Putih dengan komposisi sama seperti tarian serta suara gamelan kelompok Baris Selem. </w:t>
      </w:r>
    </w:p>
    <w:p w14:paraId="12F81DC5"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Babak ketiga sebagai babak terakhir daripada pertunjukkan Baris Cina, masing-masing kelompok Baris Selem dan Baris Putih telah siap pada barisannya untuk memulai adegan peperangan: kedua kelompok saling berhadap-hadapan dan saling berpandangan pertanda perang segera dimulai. Disana pengater berada disebelah kanan anak buahnya; dengan diiringi oleh suara gamelan berdinamika tinggi masing-masing yang sudah siap siaga pertarungan antara Baris Selem dengan Baris Putih dimulai. Dengan gemerincingnya suara pedang yang saling bersentuhan disertai dengan suasana yang amat menegangkan saat itulah sering terjadi kerawuhan dari para penari Baris Cina.</w:t>
      </w:r>
    </w:p>
    <w:p w14:paraId="539AB89A" w14:textId="77777777" w:rsidR="00A2719C" w:rsidRPr="00F57BA3" w:rsidRDefault="00A2719C" w:rsidP="00F57BA3">
      <w:pPr>
        <w:pStyle w:val="BodyTextIndent"/>
        <w:spacing w:line="240" w:lineRule="auto"/>
        <w:ind w:left="426" w:firstLine="425"/>
        <w:jc w:val="both"/>
        <w:rPr>
          <w:rFonts w:ascii="Book Antiqua" w:hAnsi="Book Antiqua" w:cs="Times New Roman"/>
          <w:sz w:val="24"/>
          <w:szCs w:val="24"/>
        </w:rPr>
      </w:pPr>
      <w:r w:rsidRPr="00F57BA3">
        <w:rPr>
          <w:rFonts w:ascii="Book Antiqua" w:hAnsi="Book Antiqua" w:cs="Times New Roman"/>
          <w:sz w:val="24"/>
          <w:szCs w:val="24"/>
        </w:rPr>
        <w:t xml:space="preserve">Pada saat kerawuhan itulah pihak Baris Selem sering mengeluarkan ucapan dengan Bahasa Arab, sedangkan dipihak Baris Putih dengan Bahasa Cina. Namun sekarang dengan disadari akan adanya bahaya yang sudah sering terjadi disaat terjadinya adegan pertarungan seperti diatas, sampai amat sulit untuk dipisahkan antar mereka yang saling bertarung, adegan pertarungan itupun tidak dilakukan lagi, karena takut terjadi hal-hal yang tidak diinginkan. Demikian pula senjata pedang yang dipakai diganti dengan pedang imitasi terbuat dari bahan logam yang tidak keras, kecuali pedang yang dibawa oleh pengaternya tetap asli. </w:t>
      </w:r>
    </w:p>
    <w:p w14:paraId="29523D85" w14:textId="3E743C44" w:rsidR="005A0866" w:rsidRPr="00F57BA3" w:rsidRDefault="005A0866" w:rsidP="00F57BA3">
      <w:pPr>
        <w:pStyle w:val="BodyTextIndent"/>
        <w:numPr>
          <w:ilvl w:val="0"/>
          <w:numId w:val="1"/>
        </w:numPr>
        <w:tabs>
          <w:tab w:val="left" w:pos="0"/>
        </w:tabs>
        <w:spacing w:line="240" w:lineRule="auto"/>
        <w:jc w:val="both"/>
        <w:rPr>
          <w:rFonts w:ascii="Book Antiqua" w:hAnsi="Book Antiqua" w:cs="Times New Roman"/>
          <w:b/>
          <w:bCs/>
          <w:sz w:val="24"/>
          <w:szCs w:val="24"/>
        </w:rPr>
      </w:pPr>
      <w:r w:rsidRPr="00F57BA3">
        <w:rPr>
          <w:rFonts w:ascii="Book Antiqua" w:hAnsi="Book Antiqua" w:cs="Times New Roman"/>
          <w:b/>
          <w:bCs/>
          <w:sz w:val="24"/>
          <w:szCs w:val="24"/>
        </w:rPr>
        <w:t>Adanya Alkulturasi budaya</w:t>
      </w:r>
    </w:p>
    <w:p w14:paraId="20BC9893" w14:textId="77777777" w:rsidR="005A0866" w:rsidRPr="00F57BA3" w:rsidRDefault="005A0866" w:rsidP="00F57BA3">
      <w:pPr>
        <w:pStyle w:val="BodyTextIndent"/>
        <w:tabs>
          <w:tab w:val="left" w:pos="426"/>
        </w:tabs>
        <w:spacing w:line="240" w:lineRule="auto"/>
        <w:ind w:left="426" w:firstLine="709"/>
        <w:jc w:val="both"/>
        <w:rPr>
          <w:rFonts w:ascii="Book Antiqua" w:hAnsi="Book Antiqua" w:cs="Times New Roman"/>
          <w:sz w:val="24"/>
          <w:szCs w:val="24"/>
        </w:rPr>
      </w:pPr>
      <w:r w:rsidRPr="00F57BA3">
        <w:rPr>
          <w:rFonts w:ascii="Book Antiqua" w:hAnsi="Book Antiqua" w:cs="Times New Roman"/>
          <w:sz w:val="24"/>
          <w:szCs w:val="24"/>
        </w:rPr>
        <w:t xml:space="preserve">Tari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telah dikenal oleh masyarakat setempat sejak awal abad X. Bentuk Tarian ini demikian unik karena gerakan-gerakan tarian yang bakan memakai unsur pencak silat. Seni bela diri pencak silat mengandung nilai-nilai patriotisme, nilai pariotisme ini terdapat pula dalam tarian perang yang banyak dimiliki oleh beberapa suku bangsa di Indonesia sebagai bentuk tari yang masih sederhana. </w:t>
      </w:r>
    </w:p>
    <w:p w14:paraId="529B2826" w14:textId="571CBBCD" w:rsidR="00FF7D57" w:rsidRPr="00F57BA3" w:rsidRDefault="005A0866" w:rsidP="00F57BA3">
      <w:pPr>
        <w:pStyle w:val="BodyTextIndent"/>
        <w:tabs>
          <w:tab w:val="left" w:pos="426"/>
        </w:tabs>
        <w:spacing w:line="240" w:lineRule="auto"/>
        <w:ind w:left="426" w:firstLine="709"/>
        <w:jc w:val="both"/>
        <w:rPr>
          <w:rFonts w:ascii="Book Antiqua" w:hAnsi="Book Antiqua" w:cs="Times New Roman"/>
          <w:color w:val="333333"/>
          <w:sz w:val="24"/>
          <w:szCs w:val="24"/>
          <w:shd w:val="clear" w:color="auto" w:fill="FFFFFF"/>
        </w:rPr>
      </w:pPr>
      <w:r w:rsidRPr="00F57BA3">
        <w:rPr>
          <w:rFonts w:ascii="Book Antiqua" w:hAnsi="Book Antiqua" w:cs="Times New Roman"/>
          <w:sz w:val="24"/>
          <w:szCs w:val="24"/>
        </w:rPr>
        <w:t xml:space="preserve">Tari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yang ada ini mengisyaratkan  adanya alkulturasi budaya yaitu antara budaya asing dan budaya lokal, ini bisa dilihat dari kost</w:t>
      </w:r>
      <w:r w:rsidR="005D2D79" w:rsidRPr="00F57BA3">
        <w:rPr>
          <w:rFonts w:ascii="Book Antiqua" w:hAnsi="Book Antiqua" w:cs="Times New Roman"/>
          <w:sz w:val="24"/>
          <w:szCs w:val="24"/>
        </w:rPr>
        <w:t>i</w:t>
      </w:r>
      <w:r w:rsidRPr="00F57BA3">
        <w:rPr>
          <w:rFonts w:ascii="Book Antiqua" w:hAnsi="Book Antiqua" w:cs="Times New Roman"/>
          <w:sz w:val="24"/>
          <w:szCs w:val="24"/>
        </w:rPr>
        <w:t xml:space="preserve">m yang dipakai </w:t>
      </w:r>
      <w:r w:rsidRPr="00F57BA3">
        <w:rPr>
          <w:rFonts w:ascii="Book Antiqua" w:hAnsi="Book Antiqua" w:cs="Times New Roman"/>
          <w:sz w:val="24"/>
          <w:szCs w:val="24"/>
        </w:rPr>
        <w:lastRenderedPageBreak/>
        <w:t xml:space="preserve">penari </w:t>
      </w:r>
      <w:r w:rsidRPr="00F57BA3">
        <w:rPr>
          <w:rFonts w:ascii="Book Antiqua" w:hAnsi="Book Antiqua" w:cs="Times New Roman"/>
          <w:i/>
          <w:iCs/>
          <w:sz w:val="24"/>
          <w:szCs w:val="24"/>
        </w:rPr>
        <w:t>Baris</w:t>
      </w:r>
      <w:r w:rsidRPr="00F57BA3">
        <w:rPr>
          <w:rFonts w:ascii="Book Antiqua" w:hAnsi="Book Antiqua" w:cs="Times New Roman"/>
          <w:sz w:val="24"/>
          <w:szCs w:val="24"/>
        </w:rPr>
        <w:t xml:space="preserve">. </w:t>
      </w:r>
      <w:r w:rsidR="005D2D79" w:rsidRPr="00F57BA3">
        <w:rPr>
          <w:rFonts w:ascii="Book Antiqua" w:hAnsi="Book Antiqua" w:cs="Times New Roman"/>
          <w:color w:val="333333"/>
          <w:sz w:val="24"/>
          <w:szCs w:val="24"/>
          <w:shd w:val="clear" w:color="auto" w:fill="FFFFFF"/>
        </w:rPr>
        <w:t xml:space="preserve">Kostum Tari dan Tempat Pementasan Tari Baris Cina terdiri atas dua kelompok penari yang semuanya laki-laki dimana setiap kelompok terdiri dari sembilan penari termasuk satu orang komandan/pemimpin yang disebut pengater. Satu kelompok menggunakan pakaian hitam yang disebut Baris Selem (Baris Gede), sedangkan kelompok lainnya berpakaian putih yang disebut Baris Putih (Baris Cenik)  </w:t>
      </w:r>
      <w:hyperlink r:id="rId6" w:history="1">
        <w:r w:rsidR="00FF7D57" w:rsidRPr="00F57BA3">
          <w:rPr>
            <w:rStyle w:val="Hyperlink"/>
            <w:rFonts w:ascii="Book Antiqua" w:hAnsi="Book Antiqua" w:cs="Times New Roman"/>
            <w:sz w:val="24"/>
            <w:szCs w:val="24"/>
            <w:shd w:val="clear" w:color="auto" w:fill="FFFFFF"/>
          </w:rPr>
          <w:t>https://warisanbudaya.kemdikbud.go.id</w:t>
        </w:r>
      </w:hyperlink>
      <w:r w:rsidR="005D2D79" w:rsidRPr="00F57BA3">
        <w:rPr>
          <w:rFonts w:ascii="Book Antiqua" w:hAnsi="Book Antiqua" w:cs="Times New Roman"/>
          <w:color w:val="333333"/>
          <w:sz w:val="24"/>
          <w:szCs w:val="24"/>
          <w:shd w:val="clear" w:color="auto" w:fill="FFFFFF"/>
        </w:rPr>
        <w:t>.</w:t>
      </w:r>
    </w:p>
    <w:p w14:paraId="045D9266" w14:textId="698141A4" w:rsidR="00F57BA3" w:rsidRPr="00F57BA3" w:rsidRDefault="00F57BA3" w:rsidP="00F57BA3">
      <w:pPr>
        <w:pStyle w:val="BodyTextIndent"/>
        <w:tabs>
          <w:tab w:val="left" w:pos="426"/>
        </w:tabs>
        <w:spacing w:after="0" w:line="240" w:lineRule="auto"/>
        <w:ind w:left="426" w:firstLine="709"/>
        <w:jc w:val="center"/>
        <w:rPr>
          <w:rFonts w:ascii="Book Antiqua" w:hAnsi="Book Antiqua" w:cs="Times New Roman"/>
          <w:color w:val="333333"/>
          <w:sz w:val="24"/>
          <w:szCs w:val="24"/>
          <w:shd w:val="clear" w:color="auto" w:fill="FFFFFF"/>
        </w:rPr>
      </w:pPr>
      <w:r w:rsidRPr="00F57BA3">
        <w:rPr>
          <w:rFonts w:ascii="Book Antiqua" w:hAnsi="Book Antiqua" w:cs="Times New Roman"/>
          <w:color w:val="333333"/>
          <w:sz w:val="24"/>
          <w:szCs w:val="24"/>
          <w:shd w:val="clear" w:color="auto" w:fill="FFFFFF"/>
        </w:rPr>
        <w:t>Gambar 1</w:t>
      </w:r>
    </w:p>
    <w:p w14:paraId="5DF148E7" w14:textId="741F0F70" w:rsidR="00FF7D57" w:rsidRPr="00F57BA3" w:rsidRDefault="00FF7D57" w:rsidP="00F57BA3">
      <w:pPr>
        <w:pStyle w:val="BodyTextIndent"/>
        <w:tabs>
          <w:tab w:val="left" w:pos="0"/>
        </w:tabs>
        <w:spacing w:after="0" w:line="240" w:lineRule="auto"/>
        <w:ind w:left="0" w:firstLine="993"/>
        <w:jc w:val="center"/>
        <w:rPr>
          <w:rFonts w:ascii="Book Antiqua" w:hAnsi="Book Antiqua" w:cs="Times New Roman"/>
          <w:color w:val="333333"/>
          <w:sz w:val="24"/>
          <w:szCs w:val="24"/>
          <w:shd w:val="clear" w:color="auto" w:fill="FFFFFF"/>
        </w:rPr>
      </w:pPr>
      <w:r w:rsidRPr="00F57BA3">
        <w:rPr>
          <w:rFonts w:ascii="Book Antiqua" w:hAnsi="Book Antiqua" w:cs="Times New Roman"/>
          <w:noProof/>
          <w:sz w:val="24"/>
          <w:szCs w:val="24"/>
        </w:rPr>
        <w:drawing>
          <wp:inline distT="0" distB="0" distL="0" distR="0" wp14:anchorId="3FAA74FD" wp14:editId="7487FE52">
            <wp:extent cx="5034174" cy="28382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4952" cy="2866831"/>
                    </a:xfrm>
                    <a:prstGeom prst="rect">
                      <a:avLst/>
                    </a:prstGeom>
                    <a:noFill/>
                    <a:ln>
                      <a:noFill/>
                    </a:ln>
                  </pic:spPr>
                </pic:pic>
              </a:graphicData>
            </a:graphic>
          </wp:inline>
        </w:drawing>
      </w:r>
    </w:p>
    <w:p w14:paraId="66A041A8" w14:textId="33B8A500" w:rsidR="00F57BA3" w:rsidRDefault="00F57BA3" w:rsidP="00F57BA3">
      <w:pPr>
        <w:pStyle w:val="BodyTextIndent"/>
        <w:tabs>
          <w:tab w:val="left" w:pos="0"/>
        </w:tabs>
        <w:spacing w:after="0" w:line="240" w:lineRule="auto"/>
        <w:ind w:left="0" w:firstLine="993"/>
        <w:jc w:val="center"/>
        <w:rPr>
          <w:rFonts w:ascii="Book Antiqua" w:hAnsi="Book Antiqua" w:cs="Times New Roman"/>
          <w:color w:val="333333"/>
          <w:sz w:val="24"/>
          <w:szCs w:val="24"/>
          <w:shd w:val="clear" w:color="auto" w:fill="FFFFFF"/>
        </w:rPr>
      </w:pPr>
      <w:r w:rsidRPr="00F57BA3">
        <w:rPr>
          <w:rFonts w:ascii="Book Antiqua" w:hAnsi="Book Antiqua" w:cs="Times New Roman"/>
          <w:color w:val="333333"/>
          <w:sz w:val="24"/>
          <w:szCs w:val="24"/>
          <w:shd w:val="clear" w:color="auto" w:fill="FFFFFF"/>
        </w:rPr>
        <w:t>Sumber : Dokumentasi Pribadi</w:t>
      </w:r>
    </w:p>
    <w:p w14:paraId="4D9EB5B6" w14:textId="77777777" w:rsidR="00F57BA3" w:rsidRPr="00F57BA3" w:rsidRDefault="00F57BA3" w:rsidP="00F57BA3">
      <w:pPr>
        <w:pStyle w:val="BodyTextIndent"/>
        <w:tabs>
          <w:tab w:val="left" w:pos="0"/>
        </w:tabs>
        <w:spacing w:after="0" w:line="240" w:lineRule="auto"/>
        <w:ind w:left="0" w:firstLine="993"/>
        <w:jc w:val="center"/>
        <w:rPr>
          <w:rFonts w:ascii="Book Antiqua" w:hAnsi="Book Antiqua" w:cs="Times New Roman"/>
          <w:color w:val="333333"/>
          <w:sz w:val="24"/>
          <w:szCs w:val="24"/>
          <w:shd w:val="clear" w:color="auto" w:fill="FFFFFF"/>
        </w:rPr>
      </w:pPr>
    </w:p>
    <w:p w14:paraId="0C38DFE9" w14:textId="12077ED2" w:rsidR="005A0866" w:rsidRPr="00F57BA3" w:rsidRDefault="005A0866" w:rsidP="00F57BA3">
      <w:pPr>
        <w:pStyle w:val="BodyTextIndent"/>
        <w:tabs>
          <w:tab w:val="left" w:pos="426"/>
        </w:tabs>
        <w:spacing w:line="240" w:lineRule="auto"/>
        <w:ind w:left="426" w:firstLine="709"/>
        <w:jc w:val="both"/>
        <w:rPr>
          <w:rFonts w:ascii="Book Antiqua" w:hAnsi="Book Antiqua" w:cs="Times New Roman"/>
          <w:sz w:val="24"/>
          <w:szCs w:val="24"/>
        </w:rPr>
      </w:pPr>
      <w:r w:rsidRPr="00F57BA3">
        <w:rPr>
          <w:rFonts w:ascii="Book Antiqua" w:hAnsi="Book Antiqua" w:cs="Times New Roman"/>
          <w:sz w:val="24"/>
          <w:szCs w:val="24"/>
        </w:rPr>
        <w:t xml:space="preserve">Kostim atau pakaian yang dipakai oleh para penari </w:t>
      </w:r>
      <w:r w:rsidRPr="00F57BA3">
        <w:rPr>
          <w:rFonts w:ascii="Book Antiqua" w:hAnsi="Book Antiqua" w:cs="Times New Roman"/>
          <w:i/>
          <w:iCs/>
          <w:sz w:val="24"/>
          <w:szCs w:val="24"/>
        </w:rPr>
        <w:t>Baris Cina</w:t>
      </w:r>
      <w:r w:rsidRPr="00F57BA3">
        <w:rPr>
          <w:rFonts w:ascii="Book Antiqua" w:hAnsi="Book Antiqua" w:cs="Times New Roman"/>
          <w:sz w:val="24"/>
          <w:szCs w:val="24"/>
        </w:rPr>
        <w:t xml:space="preserve"> sangat sederhana, terdiri dari hiasan kepala berupa topi yang terbuat dari kain laken dengan sisi lebar bundar, mirip topi yang biasa dipakai oleh para saudagar Cina pada jaman dahulu, warna topinya ada dua macam, warna hitam dikenakan oleh </w:t>
      </w:r>
      <w:r w:rsidRPr="00F57BA3">
        <w:rPr>
          <w:rFonts w:ascii="Book Antiqua" w:hAnsi="Book Antiqua" w:cs="Times New Roman"/>
          <w:i/>
          <w:iCs/>
          <w:sz w:val="24"/>
          <w:szCs w:val="24"/>
        </w:rPr>
        <w:t>Baris</w:t>
      </w:r>
      <w:r w:rsidRPr="00F57BA3">
        <w:rPr>
          <w:rFonts w:ascii="Book Antiqua" w:hAnsi="Book Antiqua" w:cs="Times New Roman"/>
          <w:sz w:val="24"/>
          <w:szCs w:val="24"/>
        </w:rPr>
        <w:t xml:space="preserve"> </w:t>
      </w:r>
      <w:r w:rsidRPr="00F57BA3">
        <w:rPr>
          <w:rFonts w:ascii="Book Antiqua" w:hAnsi="Book Antiqua" w:cs="Times New Roman"/>
          <w:i/>
          <w:iCs/>
          <w:sz w:val="24"/>
          <w:szCs w:val="24"/>
        </w:rPr>
        <w:t>Selem</w:t>
      </w:r>
      <w:r w:rsidRPr="00F57BA3">
        <w:rPr>
          <w:rFonts w:ascii="Book Antiqua" w:hAnsi="Book Antiqua" w:cs="Times New Roman"/>
          <w:sz w:val="24"/>
          <w:szCs w:val="24"/>
        </w:rPr>
        <w:t xml:space="preserve">, sedangkan warna coklat tua dipakai baris oleh </w:t>
      </w:r>
      <w:r w:rsidRPr="00F57BA3">
        <w:rPr>
          <w:rFonts w:ascii="Book Antiqua" w:hAnsi="Book Antiqua" w:cs="Times New Roman"/>
          <w:i/>
          <w:iCs/>
          <w:sz w:val="24"/>
          <w:szCs w:val="24"/>
        </w:rPr>
        <w:t>Baris</w:t>
      </w:r>
      <w:r w:rsidRPr="00F57BA3">
        <w:rPr>
          <w:rFonts w:ascii="Book Antiqua" w:hAnsi="Book Antiqua" w:cs="Times New Roman"/>
          <w:sz w:val="24"/>
          <w:szCs w:val="24"/>
        </w:rPr>
        <w:t xml:space="preserve"> </w:t>
      </w:r>
      <w:r w:rsidRPr="00F57BA3">
        <w:rPr>
          <w:rFonts w:ascii="Book Antiqua" w:hAnsi="Book Antiqua" w:cs="Times New Roman"/>
          <w:i/>
          <w:iCs/>
          <w:sz w:val="24"/>
          <w:szCs w:val="24"/>
        </w:rPr>
        <w:t>Putih</w:t>
      </w:r>
      <w:r w:rsidRPr="00F57BA3">
        <w:rPr>
          <w:rFonts w:ascii="Book Antiqua" w:hAnsi="Book Antiqua" w:cs="Times New Roman"/>
          <w:sz w:val="24"/>
          <w:szCs w:val="24"/>
        </w:rPr>
        <w:t xml:space="preserve">. Khusus bagi </w:t>
      </w:r>
      <w:r w:rsidRPr="00F57BA3">
        <w:rPr>
          <w:rFonts w:ascii="Book Antiqua" w:hAnsi="Book Antiqua" w:cs="Times New Roman"/>
          <w:i/>
          <w:iCs/>
          <w:sz w:val="24"/>
          <w:szCs w:val="24"/>
        </w:rPr>
        <w:t xml:space="preserve">Pangater </w:t>
      </w:r>
      <w:r w:rsidRPr="00F57BA3">
        <w:rPr>
          <w:rFonts w:ascii="Book Antiqua" w:hAnsi="Book Antiqua" w:cs="Times New Roman"/>
          <w:sz w:val="24"/>
          <w:szCs w:val="24"/>
        </w:rPr>
        <w:t>(pemimpin pasukan)</w:t>
      </w:r>
      <w:r w:rsidRPr="00F57BA3">
        <w:rPr>
          <w:rFonts w:ascii="Book Antiqua" w:hAnsi="Book Antiqua" w:cs="Times New Roman"/>
          <w:i/>
          <w:iCs/>
          <w:sz w:val="24"/>
          <w:szCs w:val="24"/>
        </w:rPr>
        <w:t xml:space="preserve">, </w:t>
      </w:r>
      <w:r w:rsidRPr="00F57BA3">
        <w:rPr>
          <w:rFonts w:ascii="Book Antiqua" w:hAnsi="Book Antiqua" w:cs="Times New Roman"/>
          <w:sz w:val="24"/>
          <w:szCs w:val="24"/>
        </w:rPr>
        <w:t>disamping memakai topi juga mempergunakan hiasan muka (make up) yaitu memakai kumis dan jenggot yang dibuat dari potongan-potongan rambut disamping itu ia juga memakai kaca mata.</w:t>
      </w:r>
    </w:p>
    <w:p w14:paraId="72FD37E1" w14:textId="2D9F89B5" w:rsidR="00D15E86" w:rsidRPr="00F57BA3" w:rsidRDefault="00D15E86" w:rsidP="00F57BA3">
      <w:pPr>
        <w:pStyle w:val="ListParagraph"/>
        <w:numPr>
          <w:ilvl w:val="0"/>
          <w:numId w:val="8"/>
        </w:numPr>
        <w:spacing w:line="240" w:lineRule="auto"/>
        <w:ind w:left="426"/>
        <w:jc w:val="both"/>
        <w:rPr>
          <w:rFonts w:ascii="Book Antiqua" w:hAnsi="Book Antiqua" w:cs="Times New Roman"/>
          <w:b/>
          <w:bCs/>
          <w:sz w:val="24"/>
          <w:szCs w:val="24"/>
        </w:rPr>
      </w:pPr>
      <w:r w:rsidRPr="00F57BA3">
        <w:rPr>
          <w:rFonts w:ascii="Book Antiqua" w:hAnsi="Book Antiqua" w:cs="Times New Roman"/>
          <w:b/>
          <w:bCs/>
          <w:sz w:val="24"/>
          <w:szCs w:val="24"/>
        </w:rPr>
        <w:t>Simpulan</w:t>
      </w:r>
    </w:p>
    <w:p w14:paraId="3A087F02" w14:textId="65493734" w:rsidR="00D15E86" w:rsidRPr="00F57BA3" w:rsidRDefault="00D15E86" w:rsidP="00F57BA3">
      <w:pPr>
        <w:spacing w:after="0" w:line="240" w:lineRule="auto"/>
        <w:ind w:firstLine="426"/>
        <w:jc w:val="both"/>
        <w:rPr>
          <w:rFonts w:ascii="Book Antiqua" w:hAnsi="Book Antiqua" w:cs="Times New Roman"/>
          <w:sz w:val="24"/>
          <w:szCs w:val="24"/>
        </w:rPr>
      </w:pPr>
      <w:r w:rsidRPr="00F57BA3">
        <w:rPr>
          <w:rFonts w:ascii="Book Antiqua" w:hAnsi="Book Antiqua" w:cs="Times New Roman"/>
          <w:sz w:val="24"/>
          <w:szCs w:val="24"/>
        </w:rPr>
        <w:t>Pada bagian akhir merupakan bagian kesimpulan yang berupa ringkasan pada uraian–uraian yang dikemukakan terlebih dahulu, sehingga dari uraian itu dapat penulis simpulkan sebagai berikut</w:t>
      </w:r>
      <w:r w:rsidR="00244030" w:rsidRPr="00F57BA3">
        <w:rPr>
          <w:rFonts w:ascii="Book Antiqua" w:hAnsi="Book Antiqua" w:cs="Times New Roman"/>
          <w:sz w:val="24"/>
          <w:szCs w:val="24"/>
        </w:rPr>
        <w:t>:</w:t>
      </w:r>
    </w:p>
    <w:p w14:paraId="4D95ADE0" w14:textId="01B2FA9A" w:rsidR="00244030" w:rsidRPr="00F57BA3" w:rsidRDefault="00244030" w:rsidP="00F57BA3">
      <w:pPr>
        <w:spacing w:line="240" w:lineRule="auto"/>
        <w:ind w:firstLine="426"/>
        <w:jc w:val="both"/>
        <w:rPr>
          <w:rFonts w:ascii="Book Antiqua" w:hAnsi="Book Antiqua" w:cs="Times New Roman"/>
          <w:sz w:val="24"/>
          <w:szCs w:val="24"/>
        </w:rPr>
      </w:pPr>
      <w:r w:rsidRPr="00F57BA3">
        <w:rPr>
          <w:rFonts w:ascii="Book Antiqua" w:hAnsi="Book Antiqua" w:cs="Times New Roman"/>
          <w:sz w:val="24"/>
          <w:szCs w:val="24"/>
        </w:rPr>
        <w:t xml:space="preserve">Tari Baris cina merupakan sebuah tarian sakral perpaduan antara budaya cina dengan budaya local Bali yang memiliki banyak keunikan yang bisa dijadikan daya tarik pariwisata di desa Sumawang selain pantai yang sudah dikenal oleh turis local maupun mancanegara. Daya tarik dari tarian sakral baris Cina yang bisa dijadikan magnet untuk menarik para wisatawan untuk datang adalah: </w:t>
      </w:r>
    </w:p>
    <w:p w14:paraId="44D7B3CF" w14:textId="62741027" w:rsidR="00244030" w:rsidRPr="00F57BA3" w:rsidRDefault="00244030" w:rsidP="00F57BA3">
      <w:pPr>
        <w:pStyle w:val="ListParagraph"/>
        <w:numPr>
          <w:ilvl w:val="0"/>
          <w:numId w:val="9"/>
        </w:numPr>
        <w:spacing w:line="240" w:lineRule="auto"/>
        <w:jc w:val="both"/>
        <w:rPr>
          <w:rFonts w:ascii="Book Antiqua" w:hAnsi="Book Antiqua" w:cs="Times New Roman"/>
          <w:sz w:val="24"/>
          <w:szCs w:val="24"/>
        </w:rPr>
      </w:pPr>
      <w:r w:rsidRPr="00F57BA3">
        <w:rPr>
          <w:rFonts w:ascii="Book Antiqua" w:hAnsi="Book Antiqua" w:cs="Times New Roman"/>
          <w:sz w:val="24"/>
          <w:szCs w:val="24"/>
        </w:rPr>
        <w:lastRenderedPageBreak/>
        <w:t xml:space="preserve">tarian ini memiliki nilai esteika atau seni yang sangat tinggi pada saat pementasannya diisi dengan nyanyian pengiring menggunakan Bahasa </w:t>
      </w:r>
      <w:r w:rsidRPr="00F57BA3">
        <w:rPr>
          <w:rFonts w:ascii="Book Antiqua" w:hAnsi="Book Antiqua" w:cs="Times New Roman"/>
          <w:sz w:val="24"/>
          <w:szCs w:val="24"/>
          <w:lang w:val="id-ID"/>
        </w:rPr>
        <w:t>perpaduan antara bahasa Arab, Cina, dan bahasa Bali</w:t>
      </w:r>
      <w:r w:rsidRPr="00F57BA3">
        <w:rPr>
          <w:rFonts w:ascii="Book Antiqua" w:hAnsi="Book Antiqua" w:cs="Times New Roman"/>
          <w:sz w:val="24"/>
          <w:szCs w:val="24"/>
        </w:rPr>
        <w:t xml:space="preserve"> dan  Diiringi dengan gambelan yang disebut dengan gong </w:t>
      </w:r>
      <w:r w:rsidRPr="00F57BA3">
        <w:rPr>
          <w:rFonts w:ascii="Book Antiqua" w:hAnsi="Book Antiqua" w:cs="Times New Roman"/>
          <w:i/>
          <w:iCs/>
          <w:sz w:val="24"/>
          <w:szCs w:val="24"/>
        </w:rPr>
        <w:t>Beri</w:t>
      </w:r>
      <w:r w:rsidRPr="00F57BA3">
        <w:rPr>
          <w:rFonts w:ascii="Book Antiqua" w:hAnsi="Book Antiqua" w:cs="Times New Roman"/>
          <w:sz w:val="24"/>
          <w:szCs w:val="24"/>
        </w:rPr>
        <w:t>.</w:t>
      </w:r>
    </w:p>
    <w:p w14:paraId="1B0E0C26" w14:textId="161E6051" w:rsidR="00244030" w:rsidRPr="00F57BA3" w:rsidRDefault="00244030" w:rsidP="00F57BA3">
      <w:pPr>
        <w:pStyle w:val="ListParagraph"/>
        <w:numPr>
          <w:ilvl w:val="0"/>
          <w:numId w:val="9"/>
        </w:numPr>
        <w:spacing w:line="240" w:lineRule="auto"/>
        <w:jc w:val="both"/>
        <w:rPr>
          <w:rFonts w:ascii="Book Antiqua" w:hAnsi="Book Antiqua" w:cs="Times New Roman"/>
          <w:sz w:val="24"/>
          <w:szCs w:val="24"/>
        </w:rPr>
      </w:pPr>
      <w:r w:rsidRPr="00F57BA3">
        <w:rPr>
          <w:rFonts w:ascii="Book Antiqua" w:hAnsi="Book Antiqua" w:cs="Times New Roman"/>
          <w:sz w:val="24"/>
          <w:szCs w:val="24"/>
        </w:rPr>
        <w:t xml:space="preserve">Gerakan dari tarian baris cina ini </w:t>
      </w:r>
      <w:r w:rsidR="00AE33FD" w:rsidRPr="00F57BA3">
        <w:rPr>
          <w:rFonts w:ascii="Book Antiqua" w:hAnsi="Book Antiqua" w:cs="Times New Roman"/>
          <w:sz w:val="24"/>
          <w:szCs w:val="24"/>
        </w:rPr>
        <w:t xml:space="preserve">berisikan gerak pencak silat menjadi gerak dasar tariannya. Para penari dari tarian ini bisa melakukan impropisasi gerak pencak silat dengan membawa sejenis senjata yang disebut pedang yaitu pedang orang Cina. Walaupun gerakan tari </w:t>
      </w:r>
      <w:r w:rsidR="00AE33FD" w:rsidRPr="00F57BA3">
        <w:rPr>
          <w:rFonts w:ascii="Book Antiqua" w:hAnsi="Book Antiqua" w:cs="Times New Roman"/>
          <w:i/>
          <w:iCs/>
          <w:sz w:val="24"/>
          <w:szCs w:val="24"/>
        </w:rPr>
        <w:t>pengater</w:t>
      </w:r>
      <w:r w:rsidR="00AE33FD" w:rsidRPr="00F57BA3">
        <w:rPr>
          <w:rFonts w:ascii="Book Antiqua" w:hAnsi="Book Antiqua" w:cs="Times New Roman"/>
          <w:sz w:val="24"/>
          <w:szCs w:val="24"/>
        </w:rPr>
        <w:t xml:space="preserve"> itu bebas namun tetap mencerminkan gerak-gerak tari yang terkait oleh ritme-ritme  serta dinamika gamelan yang mengiringinya. Gerak-gerak itulah yang mencerminkan sifat-sifat kepahlawanan dalam Tari </w:t>
      </w:r>
      <w:r w:rsidR="00AE33FD" w:rsidRPr="00F57BA3">
        <w:rPr>
          <w:rFonts w:ascii="Book Antiqua" w:hAnsi="Book Antiqua" w:cs="Times New Roman"/>
          <w:i/>
          <w:iCs/>
          <w:sz w:val="24"/>
          <w:szCs w:val="24"/>
        </w:rPr>
        <w:t>Baris Cina</w:t>
      </w:r>
    </w:p>
    <w:p w14:paraId="2661C1B1" w14:textId="59578DF6" w:rsidR="00AE33FD" w:rsidRPr="00F57BA3" w:rsidRDefault="00AE33FD" w:rsidP="00F57BA3">
      <w:pPr>
        <w:pStyle w:val="ListParagraph"/>
        <w:numPr>
          <w:ilvl w:val="0"/>
          <w:numId w:val="9"/>
        </w:numPr>
        <w:spacing w:line="240" w:lineRule="auto"/>
        <w:jc w:val="both"/>
        <w:rPr>
          <w:rFonts w:ascii="Book Antiqua" w:hAnsi="Book Antiqua" w:cs="Times New Roman"/>
          <w:sz w:val="24"/>
          <w:szCs w:val="24"/>
        </w:rPr>
      </w:pPr>
      <w:r w:rsidRPr="00F57BA3">
        <w:rPr>
          <w:rFonts w:ascii="Book Antiqua" w:hAnsi="Book Antiqua" w:cs="Times New Roman"/>
          <w:sz w:val="24"/>
          <w:szCs w:val="24"/>
        </w:rPr>
        <w:t xml:space="preserve">Pakaian yang dikenakan oleh para penari ini mencerminkan adanya alkulturasi kebudayaaan antara Cina dan budaya lokal. </w:t>
      </w:r>
    </w:p>
    <w:p w14:paraId="264618D8" w14:textId="77777777" w:rsidR="00D81BB0" w:rsidRPr="00F57BA3" w:rsidRDefault="00D81BB0" w:rsidP="00F57BA3">
      <w:pPr>
        <w:pStyle w:val="BodyTextIndent"/>
        <w:tabs>
          <w:tab w:val="left" w:pos="0"/>
        </w:tabs>
        <w:spacing w:line="240" w:lineRule="auto"/>
        <w:ind w:left="0"/>
        <w:jc w:val="both"/>
        <w:rPr>
          <w:rFonts w:ascii="Book Antiqua" w:hAnsi="Book Antiqua" w:cs="Times New Roman"/>
          <w:b/>
          <w:bCs/>
          <w:sz w:val="24"/>
          <w:szCs w:val="24"/>
        </w:rPr>
      </w:pPr>
    </w:p>
    <w:p w14:paraId="55224AF2" w14:textId="15D1A225" w:rsidR="000D2D49" w:rsidRPr="00F57BA3" w:rsidRDefault="00894FCB" w:rsidP="00F57BA3">
      <w:pPr>
        <w:pStyle w:val="BodyTextIndent"/>
        <w:tabs>
          <w:tab w:val="left" w:pos="0"/>
        </w:tabs>
        <w:spacing w:line="240" w:lineRule="auto"/>
        <w:ind w:left="0"/>
        <w:jc w:val="both"/>
        <w:rPr>
          <w:rFonts w:ascii="Book Antiqua" w:hAnsi="Book Antiqua" w:cs="Times New Roman"/>
          <w:b/>
          <w:bCs/>
          <w:sz w:val="24"/>
          <w:szCs w:val="24"/>
        </w:rPr>
      </w:pPr>
      <w:r w:rsidRPr="00F57BA3">
        <w:rPr>
          <w:rFonts w:ascii="Book Antiqua" w:hAnsi="Book Antiqua" w:cs="Times New Roman"/>
          <w:b/>
          <w:bCs/>
          <w:sz w:val="24"/>
          <w:szCs w:val="24"/>
        </w:rPr>
        <w:t>Daftar Pustaka</w:t>
      </w:r>
    </w:p>
    <w:p w14:paraId="5BE1C028" w14:textId="77777777" w:rsidR="00894FCB" w:rsidRPr="00F57BA3" w:rsidRDefault="00894FCB" w:rsidP="00F57BA3">
      <w:pPr>
        <w:pStyle w:val="BodyText"/>
        <w:spacing w:after="0" w:line="240" w:lineRule="auto"/>
        <w:ind w:left="14"/>
        <w:jc w:val="both"/>
        <w:rPr>
          <w:rFonts w:ascii="Book Antiqua" w:hAnsi="Book Antiqua" w:cs="Times New Roman"/>
          <w:sz w:val="24"/>
          <w:szCs w:val="24"/>
          <w:lang w:val="id-ID"/>
        </w:rPr>
      </w:pPr>
    </w:p>
    <w:p w14:paraId="7E9598F7" w14:textId="0E897340" w:rsidR="00894FCB" w:rsidRPr="00F57BA3" w:rsidRDefault="00894FCB" w:rsidP="00F57BA3">
      <w:pPr>
        <w:pStyle w:val="BodyTextIndent"/>
        <w:spacing w:after="0" w:line="240" w:lineRule="auto"/>
        <w:ind w:left="720" w:hanging="720"/>
        <w:jc w:val="both"/>
        <w:rPr>
          <w:rFonts w:ascii="Book Antiqua" w:hAnsi="Book Antiqua" w:cs="Times New Roman"/>
          <w:sz w:val="24"/>
          <w:szCs w:val="24"/>
        </w:rPr>
      </w:pPr>
      <w:r w:rsidRPr="00F57BA3">
        <w:rPr>
          <w:rFonts w:ascii="Book Antiqua" w:hAnsi="Book Antiqua" w:cs="Times New Roman"/>
          <w:sz w:val="24"/>
          <w:szCs w:val="24"/>
        </w:rPr>
        <w:t xml:space="preserve">Ardana, I Gusti, 1985, </w:t>
      </w:r>
      <w:r w:rsidRPr="00F57BA3">
        <w:rPr>
          <w:rFonts w:ascii="Book Antiqua" w:hAnsi="Book Antiqua" w:cs="Times New Roman"/>
          <w:i/>
          <w:iCs/>
          <w:sz w:val="24"/>
          <w:szCs w:val="24"/>
        </w:rPr>
        <w:t>Pengaruh Kebudayaan Cina pada Kebudayaan Bali</w:t>
      </w:r>
      <w:r w:rsidRPr="00F57BA3">
        <w:rPr>
          <w:rFonts w:ascii="Book Antiqua" w:hAnsi="Book Antiqua" w:cs="Times New Roman"/>
          <w:sz w:val="24"/>
          <w:szCs w:val="24"/>
        </w:rPr>
        <w:t xml:space="preserve">, Denpasar Widya Pustaka, Fakultas Sastra Universitas Udayana, </w:t>
      </w:r>
    </w:p>
    <w:p w14:paraId="4A170C08" w14:textId="77777777" w:rsidR="00894FCB" w:rsidRPr="00F57BA3" w:rsidRDefault="00894FCB" w:rsidP="00F57BA3">
      <w:pPr>
        <w:pStyle w:val="BodyTextIndent"/>
        <w:spacing w:after="0" w:line="240" w:lineRule="auto"/>
        <w:ind w:left="720" w:hanging="720"/>
        <w:jc w:val="both"/>
        <w:rPr>
          <w:rFonts w:ascii="Book Antiqua" w:hAnsi="Book Antiqua" w:cs="Times New Roman"/>
          <w:sz w:val="24"/>
          <w:szCs w:val="24"/>
        </w:rPr>
      </w:pPr>
    </w:p>
    <w:p w14:paraId="4C1A4526" w14:textId="71356811" w:rsidR="00894FCB" w:rsidRPr="00F57BA3" w:rsidRDefault="00894FCB" w:rsidP="00F57BA3">
      <w:pPr>
        <w:pStyle w:val="BodyTextIndent3"/>
        <w:spacing w:after="0" w:line="240" w:lineRule="auto"/>
        <w:ind w:left="720" w:hanging="720"/>
        <w:jc w:val="both"/>
        <w:rPr>
          <w:rFonts w:ascii="Book Antiqua" w:hAnsi="Book Antiqua" w:cs="Times New Roman"/>
          <w:sz w:val="24"/>
          <w:szCs w:val="24"/>
        </w:rPr>
      </w:pPr>
      <w:r w:rsidRPr="00F57BA3">
        <w:rPr>
          <w:rFonts w:ascii="Book Antiqua" w:hAnsi="Book Antiqua" w:cs="Times New Roman"/>
          <w:sz w:val="24"/>
          <w:szCs w:val="24"/>
        </w:rPr>
        <w:t xml:space="preserve">Bagiartha, 1990. </w:t>
      </w:r>
      <w:r w:rsidRPr="00F57BA3">
        <w:rPr>
          <w:rFonts w:ascii="Book Antiqua" w:hAnsi="Book Antiqua" w:cs="Times New Roman"/>
          <w:i/>
          <w:iCs/>
          <w:sz w:val="24"/>
          <w:szCs w:val="24"/>
        </w:rPr>
        <w:t>Laporan Penelitian Baris Cina Di Semawang Sanur Sebuah Tinjauan Sejarah Dan Fungsi</w:t>
      </w:r>
      <w:r w:rsidRPr="00F57BA3">
        <w:rPr>
          <w:rFonts w:ascii="Book Antiqua" w:hAnsi="Book Antiqua" w:cs="Times New Roman"/>
          <w:sz w:val="24"/>
          <w:szCs w:val="24"/>
        </w:rPr>
        <w:t>, Direktorat Dikti Departemen Pendidikan Dan Kebudayaan.</w:t>
      </w:r>
    </w:p>
    <w:p w14:paraId="28E65A39" w14:textId="77777777" w:rsidR="00894FCB" w:rsidRPr="00F57BA3" w:rsidRDefault="00894FCB" w:rsidP="00F57BA3">
      <w:pPr>
        <w:pStyle w:val="BodyTextIndent3"/>
        <w:spacing w:after="0" w:line="240" w:lineRule="auto"/>
        <w:ind w:left="720" w:hanging="720"/>
        <w:jc w:val="both"/>
        <w:rPr>
          <w:rFonts w:ascii="Book Antiqua" w:hAnsi="Book Antiqua" w:cs="Times New Roman"/>
          <w:sz w:val="24"/>
          <w:szCs w:val="24"/>
        </w:rPr>
      </w:pPr>
    </w:p>
    <w:p w14:paraId="26DBA1BE" w14:textId="282014E6"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Bandem, I Made, 1983, </w:t>
      </w:r>
      <w:r w:rsidRPr="00F57BA3">
        <w:rPr>
          <w:rFonts w:ascii="Book Antiqua" w:hAnsi="Book Antiqua" w:cs="Times New Roman"/>
          <w:i/>
          <w:iCs/>
          <w:sz w:val="24"/>
          <w:szCs w:val="24"/>
          <w:lang w:val="id-ID"/>
        </w:rPr>
        <w:t xml:space="preserve">Ensiklopedi Tarian Bali, </w:t>
      </w:r>
      <w:r w:rsidRPr="00F57BA3">
        <w:rPr>
          <w:rFonts w:ascii="Book Antiqua" w:hAnsi="Book Antiqua" w:cs="Times New Roman"/>
          <w:sz w:val="24"/>
          <w:szCs w:val="24"/>
          <w:lang w:val="id-ID"/>
        </w:rPr>
        <w:t>Denpasar, Akademi Seni Tari Indonesia.</w:t>
      </w:r>
    </w:p>
    <w:p w14:paraId="71CE8D60" w14:textId="77777777"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p>
    <w:p w14:paraId="52D8AED1" w14:textId="1C128334"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Dibya, I Wayan, 1977-1978, </w:t>
      </w:r>
      <w:r w:rsidRPr="00F57BA3">
        <w:rPr>
          <w:rFonts w:ascii="Book Antiqua" w:hAnsi="Book Antiqua" w:cs="Times New Roman"/>
          <w:i/>
          <w:iCs/>
          <w:sz w:val="24"/>
          <w:szCs w:val="24"/>
          <w:lang w:val="id-ID"/>
        </w:rPr>
        <w:t xml:space="preserve">Tarian Bali, </w:t>
      </w:r>
      <w:r w:rsidRPr="00F57BA3">
        <w:rPr>
          <w:rFonts w:ascii="Book Antiqua" w:hAnsi="Book Antiqua" w:cs="Times New Roman"/>
          <w:sz w:val="24"/>
          <w:szCs w:val="24"/>
          <w:lang w:val="id-ID"/>
        </w:rPr>
        <w:t>Denpasar, Sekolah Tinggi Seni Indonesia.</w:t>
      </w:r>
    </w:p>
    <w:p w14:paraId="0D4027F4" w14:textId="77777777"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p>
    <w:p w14:paraId="28444E91" w14:textId="77777777"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Djelantik, A.A. Made, 1999, </w:t>
      </w:r>
      <w:r w:rsidRPr="00F57BA3">
        <w:rPr>
          <w:rFonts w:ascii="Book Antiqua" w:hAnsi="Book Antiqua" w:cs="Times New Roman"/>
          <w:i/>
          <w:iCs/>
          <w:sz w:val="24"/>
          <w:szCs w:val="24"/>
          <w:lang w:val="id-ID"/>
        </w:rPr>
        <w:t xml:space="preserve">Astetika Sebuah Pengantar, </w:t>
      </w:r>
      <w:r w:rsidRPr="00F57BA3">
        <w:rPr>
          <w:rFonts w:ascii="Book Antiqua" w:hAnsi="Book Antiqua" w:cs="Times New Roman"/>
          <w:sz w:val="24"/>
          <w:szCs w:val="24"/>
          <w:lang w:val="id-ID"/>
        </w:rPr>
        <w:t>Bandung, Masyarakat Seni Pertunjukan.</w:t>
      </w:r>
    </w:p>
    <w:p w14:paraId="5DB77BFD" w14:textId="714968BF" w:rsidR="00894FCB" w:rsidRPr="00F57BA3" w:rsidRDefault="00894FCB" w:rsidP="00F57BA3">
      <w:pPr>
        <w:pStyle w:val="BodyText"/>
        <w:spacing w:after="0" w:line="240" w:lineRule="auto"/>
        <w:ind w:left="935" w:hanging="921"/>
        <w:jc w:val="both"/>
        <w:rPr>
          <w:rFonts w:ascii="Book Antiqua" w:hAnsi="Book Antiqua"/>
          <w:sz w:val="24"/>
          <w:szCs w:val="24"/>
          <w:lang w:val="id-ID"/>
        </w:rPr>
      </w:pPr>
      <w:r w:rsidRPr="00F57BA3">
        <w:rPr>
          <w:rFonts w:ascii="Book Antiqua" w:hAnsi="Book Antiqua" w:cs="Times New Roman"/>
          <w:sz w:val="24"/>
          <w:szCs w:val="24"/>
          <w:lang w:val="id-ID"/>
        </w:rPr>
        <w:t xml:space="preserve"> </w:t>
      </w:r>
    </w:p>
    <w:p w14:paraId="631C809C" w14:textId="5F86C8CC" w:rsidR="00894FCB" w:rsidRPr="00F57BA3" w:rsidRDefault="00894FCB" w:rsidP="00F57BA3">
      <w:pPr>
        <w:pStyle w:val="BodyTextIndent"/>
        <w:tabs>
          <w:tab w:val="left" w:pos="0"/>
          <w:tab w:val="left" w:pos="4956"/>
        </w:tabs>
        <w:spacing w:after="0" w:line="240" w:lineRule="auto"/>
        <w:ind w:left="0"/>
        <w:jc w:val="both"/>
        <w:rPr>
          <w:rFonts w:ascii="Book Antiqua" w:hAnsi="Book Antiqua" w:cs="Times New Roman"/>
          <w:color w:val="222222"/>
          <w:sz w:val="24"/>
          <w:szCs w:val="24"/>
          <w:shd w:val="clear" w:color="auto" w:fill="FFFFFF"/>
        </w:rPr>
      </w:pPr>
      <w:r w:rsidRPr="00F57BA3">
        <w:rPr>
          <w:rFonts w:ascii="Book Antiqua" w:hAnsi="Book Antiqua" w:cs="Times New Roman"/>
          <w:color w:val="222222"/>
          <w:sz w:val="24"/>
          <w:szCs w:val="24"/>
          <w:shd w:val="clear" w:color="auto" w:fill="FFFFFF"/>
        </w:rPr>
        <w:t>Gamal, S. (1997). Dasar-dasar pariwisata. </w:t>
      </w:r>
      <w:r w:rsidRPr="00F57BA3">
        <w:rPr>
          <w:rFonts w:ascii="Book Antiqua" w:hAnsi="Book Antiqua" w:cs="Times New Roman"/>
          <w:i/>
          <w:iCs/>
          <w:color w:val="222222"/>
          <w:sz w:val="24"/>
          <w:szCs w:val="24"/>
          <w:shd w:val="clear" w:color="auto" w:fill="FFFFFF"/>
        </w:rPr>
        <w:t>Bandung, Angkasa</w:t>
      </w:r>
      <w:r w:rsidRPr="00F57BA3">
        <w:rPr>
          <w:rFonts w:ascii="Book Antiqua" w:hAnsi="Book Antiqua" w:cs="Times New Roman"/>
          <w:color w:val="222222"/>
          <w:sz w:val="24"/>
          <w:szCs w:val="24"/>
          <w:shd w:val="clear" w:color="auto" w:fill="FFFFFF"/>
        </w:rPr>
        <w:t>.</w:t>
      </w:r>
    </w:p>
    <w:p w14:paraId="50D215D2" w14:textId="77777777" w:rsidR="00894FCB" w:rsidRPr="00F57BA3" w:rsidRDefault="00894FCB" w:rsidP="00F57BA3">
      <w:pPr>
        <w:pStyle w:val="BodyTextIndent"/>
        <w:tabs>
          <w:tab w:val="left" w:pos="0"/>
          <w:tab w:val="left" w:pos="4956"/>
        </w:tabs>
        <w:spacing w:after="0" w:line="240" w:lineRule="auto"/>
        <w:ind w:left="0"/>
        <w:jc w:val="both"/>
        <w:rPr>
          <w:rFonts w:ascii="Book Antiqua" w:hAnsi="Book Antiqua" w:cs="Times New Roman"/>
          <w:color w:val="222222"/>
          <w:sz w:val="24"/>
          <w:szCs w:val="24"/>
          <w:shd w:val="clear" w:color="auto" w:fill="FFFFFF"/>
        </w:rPr>
      </w:pPr>
    </w:p>
    <w:p w14:paraId="577EC97F" w14:textId="269BFFB8"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Gorda, I Gusti Ngurah, 1997, </w:t>
      </w:r>
      <w:r w:rsidRPr="00F57BA3">
        <w:rPr>
          <w:rFonts w:ascii="Book Antiqua" w:hAnsi="Book Antiqua" w:cs="Times New Roman"/>
          <w:i/>
          <w:iCs/>
          <w:sz w:val="24"/>
          <w:szCs w:val="24"/>
          <w:lang w:val="id-ID"/>
        </w:rPr>
        <w:t>Metodelogi Penelitian Ilmu Sosial Ekonomi</w:t>
      </w:r>
      <w:r w:rsidRPr="00F57BA3">
        <w:rPr>
          <w:rFonts w:ascii="Book Antiqua" w:hAnsi="Book Antiqua" w:cs="Times New Roman"/>
          <w:sz w:val="24"/>
          <w:szCs w:val="24"/>
          <w:lang w:val="id-ID"/>
        </w:rPr>
        <w:t>, Denpasar, Widya Kriya Gematama.</w:t>
      </w:r>
    </w:p>
    <w:p w14:paraId="49ADF4EF" w14:textId="77777777"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p>
    <w:p w14:paraId="3604EB66" w14:textId="6352327E" w:rsidR="00894FCB" w:rsidRPr="00F57BA3" w:rsidRDefault="007C3002" w:rsidP="00F57BA3">
      <w:pPr>
        <w:pStyle w:val="BodyTextIndent"/>
        <w:tabs>
          <w:tab w:val="left" w:pos="0"/>
        </w:tabs>
        <w:spacing w:after="0" w:line="240" w:lineRule="auto"/>
        <w:ind w:left="0"/>
        <w:jc w:val="both"/>
        <w:rPr>
          <w:rFonts w:ascii="Book Antiqua" w:hAnsi="Book Antiqua" w:cs="Times New Roman"/>
          <w:color w:val="333333"/>
          <w:sz w:val="24"/>
          <w:szCs w:val="24"/>
          <w:shd w:val="clear" w:color="auto" w:fill="FFFFFF"/>
        </w:rPr>
      </w:pPr>
      <w:hyperlink r:id="rId8" w:history="1">
        <w:r w:rsidR="00894FCB" w:rsidRPr="00F57BA3">
          <w:rPr>
            <w:rStyle w:val="Hyperlink"/>
            <w:rFonts w:ascii="Book Antiqua" w:hAnsi="Book Antiqua" w:cs="Times New Roman"/>
            <w:sz w:val="24"/>
            <w:szCs w:val="24"/>
            <w:shd w:val="clear" w:color="auto" w:fill="FFFFFF"/>
          </w:rPr>
          <w:t>https://warisanbudaya.kemdikbud.go.id</w:t>
        </w:r>
      </w:hyperlink>
    </w:p>
    <w:p w14:paraId="07726550" w14:textId="77777777" w:rsidR="00894FCB" w:rsidRPr="00F57BA3" w:rsidRDefault="00894FCB" w:rsidP="00F57BA3">
      <w:pPr>
        <w:pStyle w:val="BodyTextIndent"/>
        <w:tabs>
          <w:tab w:val="left" w:pos="0"/>
        </w:tabs>
        <w:spacing w:after="0" w:line="240" w:lineRule="auto"/>
        <w:ind w:left="0"/>
        <w:jc w:val="both"/>
        <w:rPr>
          <w:rFonts w:ascii="Book Antiqua" w:hAnsi="Book Antiqua" w:cs="Times New Roman"/>
          <w:sz w:val="24"/>
          <w:szCs w:val="24"/>
          <w:lang w:val="id-ID"/>
        </w:rPr>
      </w:pPr>
    </w:p>
    <w:p w14:paraId="75C76EDC" w14:textId="4AA569A1" w:rsidR="00894FCB" w:rsidRPr="00F57BA3" w:rsidRDefault="00894FCB" w:rsidP="00F57BA3">
      <w:pPr>
        <w:pStyle w:val="BodyText"/>
        <w:spacing w:after="0" w:line="240" w:lineRule="auto"/>
        <w:ind w:left="935" w:hanging="921"/>
        <w:jc w:val="both"/>
        <w:rPr>
          <w:rFonts w:ascii="Book Antiqua" w:hAnsi="Book Antiqua" w:cs="Times New Roman"/>
          <w:sz w:val="24"/>
          <w:szCs w:val="24"/>
          <w:lang w:val="id-ID"/>
        </w:rPr>
      </w:pPr>
      <w:r w:rsidRPr="00F57BA3">
        <w:rPr>
          <w:rFonts w:ascii="Book Antiqua" w:hAnsi="Book Antiqua" w:cs="Times New Roman"/>
          <w:sz w:val="24"/>
          <w:szCs w:val="24"/>
          <w:lang w:val="id-ID"/>
        </w:rPr>
        <w:t xml:space="preserve">Mas Putra, I. Gst, Agung, 1982, </w:t>
      </w:r>
      <w:r w:rsidRPr="00F57BA3">
        <w:rPr>
          <w:rFonts w:ascii="Book Antiqua" w:hAnsi="Book Antiqua" w:cs="Times New Roman"/>
          <w:i/>
          <w:iCs/>
          <w:sz w:val="24"/>
          <w:szCs w:val="24"/>
          <w:lang w:val="id-ID"/>
        </w:rPr>
        <w:t xml:space="preserve">Upakara Yadnya, </w:t>
      </w:r>
      <w:r w:rsidRPr="00F57BA3">
        <w:rPr>
          <w:rFonts w:ascii="Book Antiqua" w:hAnsi="Book Antiqua" w:cs="Times New Roman"/>
          <w:sz w:val="24"/>
          <w:szCs w:val="24"/>
          <w:lang w:val="id-ID"/>
        </w:rPr>
        <w:t>Badung, Dinas Agama Hindu dan Budha.</w:t>
      </w:r>
    </w:p>
    <w:p w14:paraId="017D01BF" w14:textId="77777777" w:rsidR="00F57BA3" w:rsidRDefault="00F57BA3" w:rsidP="00F57BA3">
      <w:pPr>
        <w:pStyle w:val="BodyTextIndent"/>
        <w:tabs>
          <w:tab w:val="left" w:pos="0"/>
          <w:tab w:val="left" w:pos="4956"/>
        </w:tabs>
        <w:spacing w:after="0" w:line="240" w:lineRule="auto"/>
        <w:ind w:left="0"/>
        <w:jc w:val="both"/>
        <w:rPr>
          <w:rFonts w:ascii="Book Antiqua" w:hAnsi="Book Antiqua" w:cs="Times New Roman"/>
          <w:color w:val="222222"/>
          <w:sz w:val="24"/>
          <w:szCs w:val="24"/>
          <w:shd w:val="clear" w:color="auto" w:fill="FFFFFF"/>
        </w:rPr>
      </w:pPr>
    </w:p>
    <w:p w14:paraId="7EF4E0B5" w14:textId="60E9B977" w:rsidR="00894FCB" w:rsidRPr="00F57BA3" w:rsidRDefault="00894FCB" w:rsidP="00F57BA3">
      <w:pPr>
        <w:pStyle w:val="BodyTextIndent"/>
        <w:tabs>
          <w:tab w:val="left" w:pos="0"/>
          <w:tab w:val="left" w:pos="4956"/>
        </w:tabs>
        <w:spacing w:after="0" w:line="240" w:lineRule="auto"/>
        <w:ind w:left="0"/>
        <w:jc w:val="both"/>
        <w:rPr>
          <w:rFonts w:ascii="Book Antiqua" w:hAnsi="Book Antiqua" w:cs="Times New Roman"/>
          <w:color w:val="222222"/>
          <w:sz w:val="24"/>
          <w:szCs w:val="24"/>
          <w:shd w:val="clear" w:color="auto" w:fill="FFFFFF"/>
        </w:rPr>
      </w:pPr>
      <w:r w:rsidRPr="00F57BA3">
        <w:rPr>
          <w:rFonts w:ascii="Book Antiqua" w:hAnsi="Book Antiqua" w:cs="Times New Roman"/>
          <w:color w:val="222222"/>
          <w:sz w:val="24"/>
          <w:szCs w:val="24"/>
          <w:shd w:val="clear" w:color="auto" w:fill="FFFFFF"/>
        </w:rPr>
        <w:t>U. U. (10). tahun 2009 tentang Kepariwisataan.</w:t>
      </w:r>
      <w:r w:rsidRPr="00F57BA3">
        <w:rPr>
          <w:rFonts w:ascii="Book Antiqua" w:hAnsi="Book Antiqua" w:cs="Times New Roman"/>
          <w:color w:val="222222"/>
          <w:sz w:val="24"/>
          <w:szCs w:val="24"/>
          <w:shd w:val="clear" w:color="auto" w:fill="FFFFFF"/>
        </w:rPr>
        <w:tab/>
      </w:r>
    </w:p>
    <w:sectPr w:rsidR="00894FCB" w:rsidRPr="00F5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3A9"/>
    <w:multiLevelType w:val="hybridMultilevel"/>
    <w:tmpl w:val="BC34B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E6A2F"/>
    <w:multiLevelType w:val="hybridMultilevel"/>
    <w:tmpl w:val="AFEEF078"/>
    <w:lvl w:ilvl="0" w:tplc="533EC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71321"/>
    <w:multiLevelType w:val="hybridMultilevel"/>
    <w:tmpl w:val="36B4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1175C"/>
    <w:multiLevelType w:val="hybridMultilevel"/>
    <w:tmpl w:val="A9DA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4547"/>
    <w:multiLevelType w:val="hybridMultilevel"/>
    <w:tmpl w:val="EF205B82"/>
    <w:lvl w:ilvl="0" w:tplc="14D8DF8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04ED1"/>
    <w:multiLevelType w:val="hybridMultilevel"/>
    <w:tmpl w:val="22929074"/>
    <w:lvl w:ilvl="0" w:tplc="4DD8C190">
      <w:start w:val="2"/>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07837"/>
    <w:multiLevelType w:val="multilevel"/>
    <w:tmpl w:val="714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460BC"/>
    <w:multiLevelType w:val="hybridMultilevel"/>
    <w:tmpl w:val="8D2E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239AC"/>
    <w:multiLevelType w:val="hybridMultilevel"/>
    <w:tmpl w:val="484284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D602F"/>
    <w:multiLevelType w:val="hybridMultilevel"/>
    <w:tmpl w:val="F2CAE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3"/>
  </w:num>
  <w:num w:numId="4">
    <w:abstractNumId w:val="1"/>
  </w:num>
  <w:num w:numId="5">
    <w:abstractNumId w:val="6"/>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24"/>
    <w:rsid w:val="00064ED6"/>
    <w:rsid w:val="000D2D49"/>
    <w:rsid w:val="00146985"/>
    <w:rsid w:val="001859EE"/>
    <w:rsid w:val="001A06E5"/>
    <w:rsid w:val="002140E5"/>
    <w:rsid w:val="00244030"/>
    <w:rsid w:val="00287968"/>
    <w:rsid w:val="002B3F83"/>
    <w:rsid w:val="002E6D21"/>
    <w:rsid w:val="002E75F9"/>
    <w:rsid w:val="00343B53"/>
    <w:rsid w:val="00390527"/>
    <w:rsid w:val="003C5845"/>
    <w:rsid w:val="003F1BED"/>
    <w:rsid w:val="00406425"/>
    <w:rsid w:val="004A65AE"/>
    <w:rsid w:val="005250F7"/>
    <w:rsid w:val="005556C1"/>
    <w:rsid w:val="0059107A"/>
    <w:rsid w:val="005A0866"/>
    <w:rsid w:val="005A6236"/>
    <w:rsid w:val="005D01A1"/>
    <w:rsid w:val="005D2D79"/>
    <w:rsid w:val="005D2EC4"/>
    <w:rsid w:val="00663756"/>
    <w:rsid w:val="006D6F3E"/>
    <w:rsid w:val="00724F5B"/>
    <w:rsid w:val="00753D93"/>
    <w:rsid w:val="0079243E"/>
    <w:rsid w:val="007C3002"/>
    <w:rsid w:val="0081730E"/>
    <w:rsid w:val="00891537"/>
    <w:rsid w:val="00894FCB"/>
    <w:rsid w:val="008F7E23"/>
    <w:rsid w:val="0093683A"/>
    <w:rsid w:val="009655FA"/>
    <w:rsid w:val="009B7C8B"/>
    <w:rsid w:val="009E367B"/>
    <w:rsid w:val="00A2719C"/>
    <w:rsid w:val="00A92AE7"/>
    <w:rsid w:val="00AB005C"/>
    <w:rsid w:val="00AB5533"/>
    <w:rsid w:val="00AC1204"/>
    <w:rsid w:val="00AD56DF"/>
    <w:rsid w:val="00AE33FD"/>
    <w:rsid w:val="00B14D08"/>
    <w:rsid w:val="00B72C5A"/>
    <w:rsid w:val="00B73F24"/>
    <w:rsid w:val="00BD2A9E"/>
    <w:rsid w:val="00C20966"/>
    <w:rsid w:val="00C91D8C"/>
    <w:rsid w:val="00D15E86"/>
    <w:rsid w:val="00D81BB0"/>
    <w:rsid w:val="00E117EC"/>
    <w:rsid w:val="00E27EB0"/>
    <w:rsid w:val="00E365EE"/>
    <w:rsid w:val="00E42D17"/>
    <w:rsid w:val="00E65C02"/>
    <w:rsid w:val="00E85C24"/>
    <w:rsid w:val="00EA7DE7"/>
    <w:rsid w:val="00EC4A34"/>
    <w:rsid w:val="00F357FE"/>
    <w:rsid w:val="00F57BA3"/>
    <w:rsid w:val="00FC55E9"/>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7976"/>
  <w15:chartTrackingRefBased/>
  <w15:docId w15:val="{89183D50-DD34-4A8D-8830-AB4F39CA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5FA"/>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655FA"/>
    <w:pPr>
      <w:keepNext/>
      <w:spacing w:after="0" w:line="240" w:lineRule="auto"/>
      <w:jc w:val="center"/>
      <w:outlineLvl w:val="1"/>
    </w:pPr>
    <w:rPr>
      <w:rFonts w:ascii="Times New Roman" w:eastAsia="Times New Roman" w:hAnsi="Times New Roman" w:cs="Times New Roman"/>
      <w:b/>
      <w:bCs/>
      <w:i/>
      <w:iCs/>
      <w:sz w:val="24"/>
      <w:szCs w:val="24"/>
    </w:rPr>
  </w:style>
  <w:style w:type="paragraph" w:styleId="Heading3">
    <w:name w:val="heading 3"/>
    <w:basedOn w:val="Normal"/>
    <w:next w:val="Normal"/>
    <w:link w:val="Heading3Char"/>
    <w:qFormat/>
    <w:rsid w:val="009655FA"/>
    <w:pPr>
      <w:keepNext/>
      <w:spacing w:after="0" w:line="240" w:lineRule="auto"/>
      <w:ind w:left="360"/>
      <w:jc w:val="both"/>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9655FA"/>
    <w:pPr>
      <w:keepNext/>
      <w:spacing w:after="0" w:line="360" w:lineRule="auto"/>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655FA"/>
    <w:pPr>
      <w:keepNext/>
      <w:spacing w:after="0" w:line="240" w:lineRule="auto"/>
      <w:ind w:left="360" w:hanging="360"/>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655FA"/>
    <w:pPr>
      <w:keepNext/>
      <w:spacing w:after="0" w:line="240" w:lineRule="auto"/>
      <w:ind w:left="360" w:hanging="360"/>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9655FA"/>
    <w:pPr>
      <w:keepNext/>
      <w:spacing w:after="0" w:line="360" w:lineRule="auto"/>
      <w:ind w:left="360"/>
      <w:jc w:val="both"/>
      <w:outlineLvl w:val="6"/>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3F24"/>
    <w:pPr>
      <w:spacing w:after="120" w:line="276" w:lineRule="auto"/>
    </w:pPr>
  </w:style>
  <w:style w:type="character" w:customStyle="1" w:styleId="BodyTextChar">
    <w:name w:val="Body Text Char"/>
    <w:basedOn w:val="DefaultParagraphFont"/>
    <w:link w:val="BodyText"/>
    <w:uiPriority w:val="99"/>
    <w:rsid w:val="00B73F24"/>
  </w:style>
  <w:style w:type="paragraph" w:styleId="BodyTextIndent">
    <w:name w:val="Body Text Indent"/>
    <w:basedOn w:val="Normal"/>
    <w:link w:val="BodyTextIndentChar"/>
    <w:uiPriority w:val="99"/>
    <w:semiHidden/>
    <w:unhideWhenUsed/>
    <w:rsid w:val="009655FA"/>
    <w:pPr>
      <w:spacing w:after="120"/>
      <w:ind w:left="360"/>
    </w:pPr>
  </w:style>
  <w:style w:type="character" w:customStyle="1" w:styleId="BodyTextIndentChar">
    <w:name w:val="Body Text Indent Char"/>
    <w:basedOn w:val="DefaultParagraphFont"/>
    <w:link w:val="BodyTextIndent"/>
    <w:uiPriority w:val="99"/>
    <w:semiHidden/>
    <w:rsid w:val="009655FA"/>
  </w:style>
  <w:style w:type="paragraph" w:styleId="BodyTextIndent2">
    <w:name w:val="Body Text Indent 2"/>
    <w:basedOn w:val="Normal"/>
    <w:link w:val="BodyTextIndent2Char"/>
    <w:uiPriority w:val="99"/>
    <w:semiHidden/>
    <w:unhideWhenUsed/>
    <w:rsid w:val="009655FA"/>
    <w:pPr>
      <w:spacing w:after="120" w:line="480" w:lineRule="auto"/>
      <w:ind w:left="360"/>
    </w:pPr>
  </w:style>
  <w:style w:type="character" w:customStyle="1" w:styleId="BodyTextIndent2Char">
    <w:name w:val="Body Text Indent 2 Char"/>
    <w:basedOn w:val="DefaultParagraphFont"/>
    <w:link w:val="BodyTextIndent2"/>
    <w:uiPriority w:val="99"/>
    <w:semiHidden/>
    <w:rsid w:val="009655FA"/>
  </w:style>
  <w:style w:type="paragraph" w:styleId="BodyTextIndent3">
    <w:name w:val="Body Text Indent 3"/>
    <w:basedOn w:val="Normal"/>
    <w:link w:val="BodyTextIndent3Char"/>
    <w:uiPriority w:val="99"/>
    <w:semiHidden/>
    <w:unhideWhenUsed/>
    <w:rsid w:val="009655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55FA"/>
    <w:rPr>
      <w:sz w:val="16"/>
      <w:szCs w:val="16"/>
    </w:rPr>
  </w:style>
  <w:style w:type="character" w:customStyle="1" w:styleId="Heading1Char">
    <w:name w:val="Heading 1 Char"/>
    <w:basedOn w:val="DefaultParagraphFont"/>
    <w:link w:val="Heading1"/>
    <w:rsid w:val="009655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655F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9655F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655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655F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655F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655FA"/>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FF7D57"/>
    <w:rPr>
      <w:color w:val="0563C1" w:themeColor="hyperlink"/>
      <w:u w:val="single"/>
    </w:rPr>
  </w:style>
  <w:style w:type="character" w:styleId="UnresolvedMention">
    <w:name w:val="Unresolved Mention"/>
    <w:basedOn w:val="DefaultParagraphFont"/>
    <w:uiPriority w:val="99"/>
    <w:semiHidden/>
    <w:unhideWhenUsed/>
    <w:rsid w:val="00FF7D57"/>
    <w:rPr>
      <w:color w:val="605E5C"/>
      <w:shd w:val="clear" w:color="auto" w:fill="E1DFDD"/>
    </w:rPr>
  </w:style>
  <w:style w:type="paragraph" w:styleId="ListParagraph">
    <w:name w:val="List Paragraph"/>
    <w:basedOn w:val="Normal"/>
    <w:uiPriority w:val="34"/>
    <w:qFormat/>
    <w:rsid w:val="00A2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6140">
      <w:bodyDiv w:val="1"/>
      <w:marLeft w:val="0"/>
      <w:marRight w:val="0"/>
      <w:marTop w:val="0"/>
      <w:marBottom w:val="0"/>
      <w:divBdr>
        <w:top w:val="none" w:sz="0" w:space="0" w:color="auto"/>
        <w:left w:val="none" w:sz="0" w:space="0" w:color="auto"/>
        <w:bottom w:val="none" w:sz="0" w:space="0" w:color="auto"/>
        <w:right w:val="none" w:sz="0" w:space="0" w:color="auto"/>
      </w:divBdr>
    </w:div>
    <w:div w:id="15316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isanbudaya.kemdikbud.go.id/?konta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isanbudaya.kemdikbud.go.id/?kontak" TargetMode="External"/><Relationship Id="rId5" Type="http://schemas.openxmlformats.org/officeDocument/2006/relationships/hyperlink" Target="mailto:gedeagusjayanegar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2021-09-19T02:53:00Z</dcterms:created>
  <dcterms:modified xsi:type="dcterms:W3CDTF">2021-09-19T02:53:00Z</dcterms:modified>
</cp:coreProperties>
</file>